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ayout w:type="fixed"/>
        <w:tblLook w:val="04A0" w:firstRow="1" w:lastRow="0" w:firstColumn="1" w:lastColumn="0" w:noHBand="0" w:noVBand="1"/>
      </w:tblPr>
      <w:tblGrid>
        <w:gridCol w:w="2093"/>
        <w:gridCol w:w="7195"/>
      </w:tblGrid>
      <w:tr w:rsidR="00F21EB6" w:rsidRPr="00F95597" w:rsidTr="00DB1EAF">
        <w:tc>
          <w:tcPr>
            <w:tcW w:w="2093" w:type="dxa"/>
          </w:tcPr>
          <w:p w:rsidR="00F21EB6" w:rsidRPr="00F21EB6" w:rsidRDefault="00F21EB6">
            <w:pPr>
              <w:rPr>
                <w:b/>
                <w:sz w:val="28"/>
                <w:szCs w:val="28"/>
              </w:rPr>
            </w:pPr>
            <w:proofErr w:type="spellStart"/>
            <w:r w:rsidRPr="00F21EB6">
              <w:rPr>
                <w:b/>
                <w:sz w:val="28"/>
                <w:szCs w:val="28"/>
              </w:rPr>
              <w:t>Titel</w:t>
            </w:r>
            <w:proofErr w:type="spellEnd"/>
            <w:r w:rsidR="00F95597">
              <w:rPr>
                <w:b/>
                <w:sz w:val="28"/>
                <w:szCs w:val="28"/>
              </w:rPr>
              <w:t xml:space="preserve"> </w:t>
            </w:r>
            <w:r w:rsidR="00F95597" w:rsidRPr="00F95597">
              <w:rPr>
                <w:i/>
              </w:rPr>
              <w:t>(voorstel)</w:t>
            </w:r>
          </w:p>
        </w:tc>
        <w:tc>
          <w:tcPr>
            <w:tcW w:w="7195" w:type="dxa"/>
          </w:tcPr>
          <w:p w:rsidR="00F95597" w:rsidRDefault="00F95597">
            <w:pPr>
              <w:rPr>
                <w:lang w:val="nl-NL"/>
              </w:rPr>
            </w:pPr>
            <w:r w:rsidRPr="00F95597">
              <w:rPr>
                <w:lang w:val="nl-NL"/>
              </w:rPr>
              <w:t xml:space="preserve">Zekerheid in diagnose! </w:t>
            </w:r>
            <w:r>
              <w:rPr>
                <w:lang w:val="nl-NL"/>
              </w:rPr>
              <w:t>De nieuwe classificatie.</w:t>
            </w:r>
          </w:p>
          <w:p w:rsidR="00F21EB6" w:rsidRPr="00F95597" w:rsidRDefault="00372E92">
            <w:pPr>
              <w:rPr>
                <w:lang w:val="nl-NL"/>
              </w:rPr>
            </w:pPr>
            <w:r w:rsidRPr="00F95597">
              <w:rPr>
                <w:lang w:val="nl-NL"/>
              </w:rPr>
              <w:t>Nascholing Epilepsie</w:t>
            </w:r>
          </w:p>
        </w:tc>
      </w:tr>
      <w:tr w:rsidR="00F21EB6" w:rsidRPr="00F95597" w:rsidTr="00DB1EAF">
        <w:tc>
          <w:tcPr>
            <w:tcW w:w="2093" w:type="dxa"/>
          </w:tcPr>
          <w:p w:rsidR="00F21EB6" w:rsidRPr="00F95597" w:rsidRDefault="00F21EB6">
            <w:pPr>
              <w:rPr>
                <w:b/>
                <w:sz w:val="28"/>
                <w:szCs w:val="28"/>
                <w:lang w:val="nl-NL"/>
              </w:rPr>
            </w:pPr>
            <w:r w:rsidRPr="00F95597">
              <w:rPr>
                <w:b/>
                <w:sz w:val="28"/>
                <w:szCs w:val="28"/>
                <w:lang w:val="nl-NL"/>
              </w:rPr>
              <w:t>Datum</w:t>
            </w:r>
          </w:p>
        </w:tc>
        <w:tc>
          <w:tcPr>
            <w:tcW w:w="7195" w:type="dxa"/>
          </w:tcPr>
          <w:p w:rsidR="00F21EB6" w:rsidRPr="00F95597" w:rsidRDefault="00372E92">
            <w:pPr>
              <w:rPr>
                <w:lang w:val="nl-NL"/>
              </w:rPr>
            </w:pPr>
            <w:r w:rsidRPr="00F95597">
              <w:rPr>
                <w:lang w:val="nl-NL"/>
              </w:rPr>
              <w:t>13 oktober 2017</w:t>
            </w:r>
          </w:p>
        </w:tc>
      </w:tr>
      <w:tr w:rsidR="00F21EB6" w:rsidRPr="000B032E" w:rsidTr="00DB1EAF">
        <w:tc>
          <w:tcPr>
            <w:tcW w:w="2093" w:type="dxa"/>
          </w:tcPr>
          <w:p w:rsidR="00F21EB6" w:rsidRPr="00F95597" w:rsidRDefault="00F21EB6" w:rsidP="00B47315">
            <w:pPr>
              <w:rPr>
                <w:b/>
                <w:sz w:val="28"/>
                <w:szCs w:val="28"/>
                <w:lang w:val="nl-NL"/>
              </w:rPr>
            </w:pPr>
            <w:r w:rsidRPr="00F95597">
              <w:rPr>
                <w:b/>
                <w:sz w:val="28"/>
                <w:szCs w:val="28"/>
                <w:lang w:val="nl-NL"/>
              </w:rPr>
              <w:t xml:space="preserve">Cursus*inhoud </w:t>
            </w:r>
          </w:p>
        </w:tc>
        <w:tc>
          <w:tcPr>
            <w:tcW w:w="7195" w:type="dxa"/>
          </w:tcPr>
          <w:tbl>
            <w:tblPr>
              <w:tblW w:w="5000" w:type="pct"/>
              <w:tblCellSpacing w:w="75" w:type="dxa"/>
              <w:tblLayout w:type="fixed"/>
              <w:tblCellMar>
                <w:left w:w="0" w:type="dxa"/>
                <w:right w:w="0" w:type="dxa"/>
              </w:tblCellMar>
              <w:tblLook w:val="04A0" w:firstRow="1" w:lastRow="0" w:firstColumn="1" w:lastColumn="0" w:noHBand="0" w:noVBand="1"/>
            </w:tblPr>
            <w:tblGrid>
              <w:gridCol w:w="6979"/>
            </w:tblGrid>
            <w:tr w:rsidR="005503B8" w:rsidRPr="000B032E" w:rsidTr="00196C86">
              <w:trPr>
                <w:tblCellSpacing w:w="75" w:type="dxa"/>
              </w:trPr>
              <w:tc>
                <w:tcPr>
                  <w:tcW w:w="8472" w:type="dxa"/>
                  <w:tcBorders>
                    <w:top w:val="nil"/>
                    <w:left w:val="nil"/>
                    <w:bottom w:val="dotted" w:sz="8" w:space="0" w:color="000000"/>
                    <w:right w:val="nil"/>
                  </w:tcBorders>
                  <w:tcMar>
                    <w:top w:w="0" w:type="dxa"/>
                    <w:left w:w="0" w:type="dxa"/>
                    <w:bottom w:w="210" w:type="dxa"/>
                    <w:right w:w="0" w:type="dxa"/>
                  </w:tcMar>
                  <w:vAlign w:val="center"/>
                  <w:hideMark/>
                </w:tcPr>
                <w:p w:rsidR="009F7559" w:rsidRPr="001F2DF4" w:rsidRDefault="009F7559" w:rsidP="009F7559">
                  <w:pPr>
                    <w:pStyle w:val="Lijstalinea"/>
                    <w:ind w:left="0"/>
                    <w:rPr>
                      <w:lang w:val="nl-NL"/>
                    </w:rPr>
                  </w:pPr>
                  <w:r w:rsidRPr="001F2DF4">
                    <w:rPr>
                      <w:lang w:val="nl-NL"/>
                    </w:rPr>
                    <w:t>Soms is een diagnose epilepsie kant en klaar en is de patiënt met een eerste keus anti-epileptica aanvalsvrij. Helaas zijn er ook patiënten, waarbij het allemaal niet zo duidelijk is; er lijkt sprake te zijn van epilepsie, maar de behandeling slaat niet aan en de aanvallen nemen alleen maar toe. Bent u nog wel zeker van de initiële diagnose, of bent u toch gaan twijfelen? Hoe kunt u meer zekerheid krijgen over de aard van de aanvallen? En hoe helpen home-</w:t>
                  </w:r>
                  <w:proofErr w:type="spellStart"/>
                  <w:r w:rsidRPr="001F2DF4">
                    <w:rPr>
                      <w:lang w:val="nl-NL"/>
                    </w:rPr>
                    <w:t>videos</w:t>
                  </w:r>
                  <w:proofErr w:type="spellEnd"/>
                  <w:r w:rsidRPr="001F2DF4">
                    <w:rPr>
                      <w:lang w:val="nl-NL"/>
                    </w:rPr>
                    <w:t xml:space="preserve"> hierin? Hoe vertrouwd bent u ermee dat als u een focale aanval ziet, deze ook als zodanig herkent? Moet u gaan twijfelen aan de diagnose, of komt uw patiënt juist in aanmerking voor epilepsiechirurgie? En zo ja, wat bepaalt of hij wel een reële kans maakt om geopereerd te gaan worden? </w:t>
                  </w:r>
                </w:p>
                <w:p w:rsidR="009F7559" w:rsidRPr="001F2DF4" w:rsidRDefault="009F7559" w:rsidP="009F7559">
                  <w:pPr>
                    <w:pStyle w:val="Lijstalinea"/>
                    <w:ind w:left="0"/>
                    <w:rPr>
                      <w:lang w:val="nl-NL"/>
                    </w:rPr>
                  </w:pPr>
                </w:p>
                <w:p w:rsidR="005503B8" w:rsidRPr="00A007F6" w:rsidRDefault="009F7559" w:rsidP="009F7559">
                  <w:pPr>
                    <w:pStyle w:val="Lijstalinea"/>
                    <w:ind w:left="0"/>
                    <w:rPr>
                      <w:lang w:val="nl-NL"/>
                    </w:rPr>
                  </w:pPr>
                  <w:r w:rsidRPr="001F2DF4">
                    <w:rPr>
                      <w:lang w:val="nl-NL"/>
                    </w:rPr>
                    <w:t>Deze cursus helpt u op weg in diagnostiek en behandeling van voornamelijk epilepsie. Aan de hand van casuïstiek en veel videomateriaal, zult u meer vertrouwd raken met het herkennen en classificeren van aanvallen. Daarbij worden handvaten geboden waar u op moet letten bij de anamnese, om een diagnose epilepsie te onderbouwen of juist af te zwakken.</w:t>
                  </w:r>
                  <w:r>
                    <w:rPr>
                      <w:lang w:val="nl-NL"/>
                    </w:rPr>
                    <w:t xml:space="preserve"> Daarnaast zal de meest recente aanvalsclassificatie van de ILAE met u worden doorgenomen.</w:t>
                  </w:r>
                  <w:r w:rsidRPr="001F2DF4">
                    <w:rPr>
                      <w:lang w:val="nl-NL"/>
                    </w:rPr>
                    <w:t xml:space="preserve"> In de workshops zal enerzijds dieper ingegaan worden op de aanvullende diagnostiek bij epilepsie, anderzijds op de behandelingsmogelijkheden bij patiënten die lastig te behandelen zijn</w:t>
                  </w:r>
                </w:p>
              </w:tc>
            </w:tr>
          </w:tbl>
          <w:p w:rsidR="00F21EB6" w:rsidRPr="00F21EB6" w:rsidRDefault="00F21EB6" w:rsidP="00831AD2">
            <w:pPr>
              <w:rPr>
                <w:lang w:val="nl-NL"/>
              </w:rPr>
            </w:pPr>
          </w:p>
        </w:tc>
      </w:tr>
      <w:tr w:rsidR="00831AD2" w:rsidRPr="00CF798A" w:rsidTr="00A85DF4">
        <w:tc>
          <w:tcPr>
            <w:tcW w:w="2093" w:type="dxa"/>
          </w:tcPr>
          <w:p w:rsidR="00831AD2" w:rsidRDefault="00831AD2" w:rsidP="00A85DF4">
            <w:pPr>
              <w:rPr>
                <w:b/>
                <w:sz w:val="28"/>
                <w:szCs w:val="28"/>
                <w:lang w:val="nl-NL"/>
              </w:rPr>
            </w:pPr>
            <w:r>
              <w:rPr>
                <w:b/>
                <w:sz w:val="28"/>
                <w:szCs w:val="28"/>
                <w:lang w:val="nl-NL"/>
              </w:rPr>
              <w:t>Doelgroep(en)</w:t>
            </w:r>
          </w:p>
        </w:tc>
        <w:tc>
          <w:tcPr>
            <w:tcW w:w="7195" w:type="dxa"/>
          </w:tcPr>
          <w:p w:rsidR="00831AD2" w:rsidRDefault="005503B8" w:rsidP="005503B8">
            <w:pPr>
              <w:rPr>
                <w:rFonts w:cs="Arial"/>
                <w:color w:val="1F191A"/>
                <w:shd w:val="clear" w:color="auto" w:fill="FFFFFF"/>
                <w:lang w:val="nl-NL"/>
              </w:rPr>
            </w:pPr>
            <w:r>
              <w:rPr>
                <w:rFonts w:cs="Arial"/>
                <w:color w:val="1F191A"/>
                <w:shd w:val="clear" w:color="auto" w:fill="FFFFFF"/>
                <w:lang w:val="nl-NL"/>
              </w:rPr>
              <w:t xml:space="preserve">Neurologen en neurologen i.o., </w:t>
            </w:r>
            <w:proofErr w:type="spellStart"/>
            <w:r>
              <w:rPr>
                <w:rFonts w:cs="Arial"/>
                <w:color w:val="1F191A"/>
                <w:shd w:val="clear" w:color="auto" w:fill="FFFFFF"/>
                <w:lang w:val="nl-NL"/>
              </w:rPr>
              <w:t>physician</w:t>
            </w:r>
            <w:proofErr w:type="spellEnd"/>
            <w:r>
              <w:rPr>
                <w:rFonts w:cs="Arial"/>
                <w:color w:val="1F191A"/>
                <w:shd w:val="clear" w:color="auto" w:fill="FFFFFF"/>
                <w:lang w:val="nl-NL"/>
              </w:rPr>
              <w:t xml:space="preserve"> </w:t>
            </w:r>
            <w:proofErr w:type="spellStart"/>
            <w:r>
              <w:rPr>
                <w:rFonts w:cs="Arial"/>
                <w:color w:val="1F191A"/>
                <w:shd w:val="clear" w:color="auto" w:fill="FFFFFF"/>
                <w:lang w:val="nl-NL"/>
              </w:rPr>
              <w:t>assistants</w:t>
            </w:r>
            <w:proofErr w:type="spellEnd"/>
          </w:p>
        </w:tc>
      </w:tr>
      <w:tr w:rsidR="00831AD2" w:rsidRPr="000B032E" w:rsidTr="00A85DF4">
        <w:tc>
          <w:tcPr>
            <w:tcW w:w="2093" w:type="dxa"/>
          </w:tcPr>
          <w:p w:rsidR="00B47315" w:rsidRDefault="00B47315" w:rsidP="00B47315">
            <w:pPr>
              <w:rPr>
                <w:b/>
                <w:sz w:val="20"/>
                <w:szCs w:val="20"/>
                <w:lang w:val="nl-NL"/>
              </w:rPr>
            </w:pPr>
            <w:r>
              <w:rPr>
                <w:b/>
                <w:sz w:val="28"/>
                <w:szCs w:val="28"/>
                <w:lang w:val="nl-NL"/>
              </w:rPr>
              <w:t xml:space="preserve">Leerdoelen </w:t>
            </w:r>
          </w:p>
          <w:p w:rsidR="009125BE" w:rsidRPr="009125BE" w:rsidRDefault="009125BE" w:rsidP="00A85DF4">
            <w:pPr>
              <w:rPr>
                <w:sz w:val="20"/>
                <w:szCs w:val="20"/>
                <w:lang w:val="nl-NL"/>
              </w:rPr>
            </w:pPr>
          </w:p>
        </w:tc>
        <w:tc>
          <w:tcPr>
            <w:tcW w:w="7195" w:type="dxa"/>
          </w:tcPr>
          <w:p w:rsidR="00831AD2" w:rsidRDefault="00831AD2" w:rsidP="00A85DF4">
            <w:pPr>
              <w:rPr>
                <w:rFonts w:cs="Arial"/>
                <w:color w:val="1F191A"/>
                <w:shd w:val="clear" w:color="auto" w:fill="FFFFFF"/>
                <w:lang w:val="nl-NL"/>
              </w:rPr>
            </w:pPr>
          </w:p>
          <w:p w:rsidR="003A429A" w:rsidRDefault="003A429A" w:rsidP="003A429A">
            <w:pPr>
              <w:pStyle w:val="Lijstalinea"/>
              <w:numPr>
                <w:ilvl w:val="0"/>
                <w:numId w:val="5"/>
              </w:numPr>
              <w:spacing w:after="200" w:line="276" w:lineRule="auto"/>
              <w:ind w:left="459"/>
              <w:contextualSpacing/>
              <w:rPr>
                <w:lang w:val="nl-NL"/>
              </w:rPr>
            </w:pPr>
            <w:r>
              <w:rPr>
                <w:lang w:val="nl-NL"/>
              </w:rPr>
              <w:t>U weet welke anamnestische gegevens kunnen bijdragen aan een juiste diagnose.</w:t>
            </w:r>
          </w:p>
          <w:p w:rsidR="003A429A" w:rsidRDefault="003A429A" w:rsidP="003A429A">
            <w:pPr>
              <w:pStyle w:val="Lijstalinea"/>
              <w:numPr>
                <w:ilvl w:val="0"/>
                <w:numId w:val="5"/>
              </w:numPr>
              <w:spacing w:after="200" w:line="276" w:lineRule="auto"/>
              <w:ind w:left="459"/>
              <w:contextualSpacing/>
              <w:rPr>
                <w:lang w:val="nl-NL"/>
              </w:rPr>
            </w:pPr>
            <w:r>
              <w:rPr>
                <w:lang w:val="nl-NL"/>
              </w:rPr>
              <w:t>U kunt homevideo’s beter plaatsen in het diagnostische proces.</w:t>
            </w:r>
          </w:p>
          <w:p w:rsidR="003A429A" w:rsidRDefault="003A429A" w:rsidP="003A429A">
            <w:pPr>
              <w:pStyle w:val="Lijstalinea"/>
              <w:numPr>
                <w:ilvl w:val="0"/>
                <w:numId w:val="5"/>
              </w:numPr>
              <w:spacing w:after="200" w:line="276" w:lineRule="auto"/>
              <w:ind w:left="459"/>
              <w:contextualSpacing/>
              <w:rPr>
                <w:lang w:val="nl-NL"/>
              </w:rPr>
            </w:pPr>
            <w:r>
              <w:rPr>
                <w:lang w:val="nl-NL"/>
              </w:rPr>
              <w:t>U bent vertrouwd in het herkennen van focale aanvallen.</w:t>
            </w:r>
          </w:p>
          <w:p w:rsidR="003A429A" w:rsidRDefault="003A429A" w:rsidP="003A429A">
            <w:pPr>
              <w:pStyle w:val="Lijstalinea"/>
              <w:numPr>
                <w:ilvl w:val="0"/>
                <w:numId w:val="5"/>
              </w:numPr>
              <w:spacing w:after="200" w:line="276" w:lineRule="auto"/>
              <w:ind w:left="459"/>
              <w:contextualSpacing/>
              <w:rPr>
                <w:lang w:val="nl-NL"/>
              </w:rPr>
            </w:pPr>
            <w:r>
              <w:rPr>
                <w:lang w:val="nl-NL"/>
              </w:rPr>
              <w:t>U bent in staat aanvallen te classificeren volgens de meest recente (ILAE) classificatie.</w:t>
            </w:r>
          </w:p>
          <w:p w:rsidR="003A429A" w:rsidRDefault="003A429A" w:rsidP="003A429A">
            <w:pPr>
              <w:pStyle w:val="Lijstalinea"/>
              <w:numPr>
                <w:ilvl w:val="0"/>
                <w:numId w:val="5"/>
              </w:numPr>
              <w:spacing w:after="200" w:line="276" w:lineRule="auto"/>
              <w:ind w:left="459"/>
              <w:contextualSpacing/>
              <w:rPr>
                <w:lang w:val="nl-NL"/>
              </w:rPr>
            </w:pPr>
            <w:r>
              <w:rPr>
                <w:lang w:val="nl-NL"/>
              </w:rPr>
              <w:t>U weet wanneer aanvullende diagnostiek nodig is om de etiologie van de epilepsie te achterhalen.</w:t>
            </w:r>
          </w:p>
          <w:p w:rsidR="003A429A" w:rsidRDefault="003A429A" w:rsidP="003A429A">
            <w:pPr>
              <w:pStyle w:val="Lijstalinea"/>
              <w:numPr>
                <w:ilvl w:val="0"/>
                <w:numId w:val="5"/>
              </w:numPr>
              <w:spacing w:after="200" w:line="276" w:lineRule="auto"/>
              <w:ind w:left="459"/>
              <w:contextualSpacing/>
              <w:rPr>
                <w:lang w:val="nl-NL"/>
              </w:rPr>
            </w:pPr>
            <w:r>
              <w:rPr>
                <w:lang w:val="nl-NL"/>
              </w:rPr>
              <w:t>U bent bekend met de diverse behandelmogelijkheden bij moeilijk instelbare epilepsie.</w:t>
            </w:r>
          </w:p>
          <w:p w:rsidR="00831AD2" w:rsidRPr="00DB1EAF" w:rsidRDefault="00831AD2" w:rsidP="00A85DF4">
            <w:pPr>
              <w:rPr>
                <w:lang w:val="nl-NL"/>
              </w:rPr>
            </w:pPr>
          </w:p>
        </w:tc>
      </w:tr>
      <w:tr w:rsidR="00831AD2" w:rsidRPr="000B032E" w:rsidTr="00DB1EAF">
        <w:tc>
          <w:tcPr>
            <w:tcW w:w="2093" w:type="dxa"/>
          </w:tcPr>
          <w:p w:rsidR="00831AD2" w:rsidRPr="00C66872" w:rsidRDefault="00831AD2">
            <w:pPr>
              <w:rPr>
                <w:b/>
                <w:sz w:val="28"/>
                <w:szCs w:val="28"/>
                <w:lang w:val="nl-NL"/>
              </w:rPr>
            </w:pPr>
            <w:bookmarkStart w:id="0" w:name="_GoBack"/>
            <w:bookmarkEnd w:id="0"/>
            <w:r w:rsidRPr="00C66872">
              <w:rPr>
                <w:b/>
                <w:sz w:val="28"/>
                <w:szCs w:val="28"/>
                <w:lang w:val="nl-NL"/>
              </w:rPr>
              <w:t>Leden cursus</w:t>
            </w:r>
            <w:r>
              <w:rPr>
                <w:b/>
                <w:sz w:val="28"/>
                <w:szCs w:val="28"/>
                <w:lang w:val="nl-NL"/>
              </w:rPr>
              <w:t xml:space="preserve"> -</w:t>
            </w:r>
            <w:r w:rsidRPr="00C66872">
              <w:rPr>
                <w:b/>
                <w:sz w:val="28"/>
                <w:szCs w:val="28"/>
                <w:lang w:val="nl-NL"/>
              </w:rPr>
              <w:t>commissie</w:t>
            </w:r>
          </w:p>
          <w:p w:rsidR="00831AD2" w:rsidRPr="00C66872" w:rsidRDefault="00831AD2" w:rsidP="00B47315">
            <w:pPr>
              <w:rPr>
                <w:b/>
                <w:lang w:val="nl-NL"/>
              </w:rPr>
            </w:pPr>
            <w:r w:rsidRPr="00C66872">
              <w:rPr>
                <w:b/>
                <w:lang w:val="nl-NL"/>
              </w:rPr>
              <w:t xml:space="preserve"> </w:t>
            </w:r>
          </w:p>
        </w:tc>
        <w:tc>
          <w:tcPr>
            <w:tcW w:w="7195" w:type="dxa"/>
          </w:tcPr>
          <w:p w:rsidR="008A5762" w:rsidRDefault="008A5762">
            <w:pPr>
              <w:rPr>
                <w:lang w:val="nl-NL"/>
              </w:rPr>
            </w:pPr>
          </w:p>
          <w:p w:rsidR="00831AD2" w:rsidRDefault="00900897">
            <w:pPr>
              <w:rPr>
                <w:lang w:val="nl-NL"/>
              </w:rPr>
            </w:pPr>
            <w:r>
              <w:rPr>
                <w:lang w:val="nl-NL"/>
              </w:rPr>
              <w:t>Dr. R</w:t>
            </w:r>
            <w:r w:rsidR="00E82A77">
              <w:rPr>
                <w:lang w:val="nl-NL"/>
              </w:rPr>
              <w:t>.D.</w:t>
            </w:r>
            <w:r w:rsidR="00DA478B">
              <w:rPr>
                <w:lang w:val="nl-NL"/>
              </w:rPr>
              <w:t xml:space="preserve"> Thijs, </w:t>
            </w:r>
            <w:r>
              <w:rPr>
                <w:lang w:val="nl-NL"/>
              </w:rPr>
              <w:t>n</w:t>
            </w:r>
            <w:r w:rsidR="00DA478B">
              <w:rPr>
                <w:lang w:val="nl-NL"/>
              </w:rPr>
              <w:t>eurolo</w:t>
            </w:r>
            <w:r>
              <w:rPr>
                <w:lang w:val="nl-NL"/>
              </w:rPr>
              <w:t xml:space="preserve">og, </w:t>
            </w:r>
            <w:r w:rsidR="00DA478B">
              <w:rPr>
                <w:lang w:val="nl-NL"/>
              </w:rPr>
              <w:t>LUMC</w:t>
            </w:r>
            <w:r w:rsidR="00FE53B9">
              <w:rPr>
                <w:lang w:val="nl-NL"/>
              </w:rPr>
              <w:t xml:space="preserve"> en Stichting Epilepsie Instellingen Nederland  (SEIN)</w:t>
            </w:r>
          </w:p>
          <w:p w:rsidR="005503B8" w:rsidRDefault="005503B8">
            <w:pPr>
              <w:rPr>
                <w:lang w:val="nl-NL"/>
              </w:rPr>
            </w:pPr>
            <w:r>
              <w:rPr>
                <w:lang w:val="nl-NL"/>
              </w:rPr>
              <w:t>Dr. F</w:t>
            </w:r>
            <w:r w:rsidR="00E82A77">
              <w:rPr>
                <w:lang w:val="nl-NL"/>
              </w:rPr>
              <w:t>.</w:t>
            </w:r>
            <w:r>
              <w:rPr>
                <w:lang w:val="nl-NL"/>
              </w:rPr>
              <w:t xml:space="preserve"> Cox, </w:t>
            </w:r>
            <w:r w:rsidR="00900897">
              <w:rPr>
                <w:lang w:val="nl-NL"/>
              </w:rPr>
              <w:t xml:space="preserve"> neuroloog, </w:t>
            </w:r>
            <w:r w:rsidR="00FE53B9">
              <w:rPr>
                <w:lang w:val="nl-NL"/>
              </w:rPr>
              <w:t xml:space="preserve">Stichting Epilepsie Instellingen Nederland </w:t>
            </w:r>
            <w:r w:rsidR="00900897">
              <w:rPr>
                <w:lang w:val="nl-NL"/>
              </w:rPr>
              <w:t xml:space="preserve"> (SEIN), Heemstede</w:t>
            </w:r>
          </w:p>
          <w:p w:rsidR="00DA478B" w:rsidRPr="00F21EB6" w:rsidRDefault="00DA478B">
            <w:pPr>
              <w:rPr>
                <w:lang w:val="nl-NL"/>
              </w:rPr>
            </w:pPr>
          </w:p>
        </w:tc>
      </w:tr>
      <w:tr w:rsidR="00831AD2" w:rsidRPr="00DA478B" w:rsidTr="00DB1EAF">
        <w:tc>
          <w:tcPr>
            <w:tcW w:w="2093" w:type="dxa"/>
          </w:tcPr>
          <w:p w:rsidR="00831AD2" w:rsidRDefault="00831AD2">
            <w:pPr>
              <w:rPr>
                <w:b/>
                <w:sz w:val="28"/>
                <w:szCs w:val="28"/>
                <w:lang w:val="nl-NL"/>
              </w:rPr>
            </w:pPr>
            <w:r>
              <w:rPr>
                <w:b/>
                <w:sz w:val="28"/>
                <w:szCs w:val="28"/>
                <w:lang w:val="nl-NL"/>
              </w:rPr>
              <w:t>Tijd</w:t>
            </w:r>
          </w:p>
        </w:tc>
        <w:tc>
          <w:tcPr>
            <w:tcW w:w="7195" w:type="dxa"/>
          </w:tcPr>
          <w:p w:rsidR="00831AD2" w:rsidRPr="00DB1EAF" w:rsidRDefault="00831AD2" w:rsidP="00C66872">
            <w:pPr>
              <w:rPr>
                <w:rFonts w:cs="Arial"/>
                <w:b/>
                <w:color w:val="1F191A"/>
                <w:sz w:val="28"/>
                <w:szCs w:val="28"/>
                <w:shd w:val="clear" w:color="auto" w:fill="FFFFFF"/>
                <w:lang w:val="nl-NL"/>
              </w:rPr>
            </w:pPr>
            <w:r w:rsidRPr="00DB1EAF">
              <w:rPr>
                <w:rFonts w:cs="Arial"/>
                <w:b/>
                <w:color w:val="1F191A"/>
                <w:sz w:val="28"/>
                <w:szCs w:val="28"/>
                <w:shd w:val="clear" w:color="auto" w:fill="FFFFFF"/>
                <w:lang w:val="nl-NL"/>
              </w:rPr>
              <w:t>Programma</w:t>
            </w:r>
          </w:p>
        </w:tc>
      </w:tr>
      <w:tr w:rsidR="00831AD2" w:rsidRPr="00CF798A" w:rsidTr="00DB1EAF">
        <w:tc>
          <w:tcPr>
            <w:tcW w:w="2093" w:type="dxa"/>
          </w:tcPr>
          <w:p w:rsidR="00831AD2" w:rsidRPr="004E5763" w:rsidRDefault="00831AD2">
            <w:pPr>
              <w:rPr>
                <w:color w:val="808080" w:themeColor="background1" w:themeShade="80"/>
                <w:lang w:val="nl-NL"/>
              </w:rPr>
            </w:pPr>
          </w:p>
        </w:tc>
        <w:tc>
          <w:tcPr>
            <w:tcW w:w="7195" w:type="dxa"/>
          </w:tcPr>
          <w:p w:rsidR="00FE53B9" w:rsidRDefault="00FE53B9" w:rsidP="00FE53B9">
            <w:pPr>
              <w:rPr>
                <w:lang w:val="nl-NL"/>
              </w:rPr>
            </w:pPr>
            <w:r>
              <w:rPr>
                <w:lang w:val="nl-NL"/>
              </w:rPr>
              <w:t>10.00u-12.00u</w:t>
            </w:r>
          </w:p>
          <w:p w:rsidR="00FE53B9" w:rsidRDefault="00FE53B9" w:rsidP="00FE53B9">
            <w:pPr>
              <w:pStyle w:val="Lijstalinea"/>
              <w:numPr>
                <w:ilvl w:val="0"/>
                <w:numId w:val="8"/>
              </w:numPr>
              <w:spacing w:after="200" w:line="276" w:lineRule="auto"/>
              <w:contextualSpacing/>
              <w:rPr>
                <w:lang w:val="nl-NL"/>
              </w:rPr>
            </w:pPr>
            <w:r>
              <w:rPr>
                <w:lang w:val="nl-NL"/>
              </w:rPr>
              <w:lastRenderedPageBreak/>
              <w:t xml:space="preserve">Kijken naar aanvallen. Homevideo’s; wat moet ik ermee? </w:t>
            </w:r>
          </w:p>
          <w:p w:rsidR="00FE53B9" w:rsidRDefault="00FE53B9" w:rsidP="00FE53B9">
            <w:pPr>
              <w:pStyle w:val="Lijstalinea"/>
              <w:rPr>
                <w:i/>
                <w:iCs/>
                <w:lang w:val="nl-NL"/>
              </w:rPr>
            </w:pPr>
            <w:r>
              <w:rPr>
                <w:i/>
                <w:iCs/>
                <w:lang w:val="nl-NL"/>
              </w:rPr>
              <w:t xml:space="preserve"> (10.00u-10.40u) R. Thijs </w:t>
            </w:r>
          </w:p>
          <w:p w:rsidR="00FE53B9" w:rsidRDefault="00FE53B9" w:rsidP="00FE53B9">
            <w:pPr>
              <w:pStyle w:val="Lijstalinea"/>
              <w:numPr>
                <w:ilvl w:val="0"/>
                <w:numId w:val="8"/>
              </w:numPr>
              <w:spacing w:after="200" w:line="276" w:lineRule="auto"/>
              <w:contextualSpacing/>
              <w:rPr>
                <w:lang w:val="nl-NL"/>
              </w:rPr>
            </w:pPr>
            <w:r>
              <w:rPr>
                <w:i/>
                <w:iCs/>
                <w:lang w:val="nl-NL"/>
              </w:rPr>
              <w:t> </w:t>
            </w:r>
            <w:r>
              <w:rPr>
                <w:lang w:val="nl-NL"/>
              </w:rPr>
              <w:t>Classificatie van epileptische aanvallen: nieuwe stijl</w:t>
            </w:r>
          </w:p>
          <w:p w:rsidR="00FE53B9" w:rsidRDefault="00FE53B9" w:rsidP="00FE53B9">
            <w:pPr>
              <w:pStyle w:val="Lijstalinea"/>
              <w:rPr>
                <w:lang w:val="nl-NL"/>
              </w:rPr>
            </w:pPr>
            <w:r>
              <w:rPr>
                <w:i/>
                <w:iCs/>
                <w:lang w:val="nl-NL"/>
              </w:rPr>
              <w:t xml:space="preserve">(10.40u-11.20u) F. Cox </w:t>
            </w:r>
          </w:p>
          <w:p w:rsidR="00FE53B9" w:rsidRDefault="00FE53B9" w:rsidP="00FE53B9">
            <w:pPr>
              <w:pStyle w:val="Lijstalinea"/>
              <w:numPr>
                <w:ilvl w:val="0"/>
                <w:numId w:val="8"/>
              </w:numPr>
              <w:spacing w:after="200" w:line="276" w:lineRule="auto"/>
              <w:contextualSpacing/>
              <w:rPr>
                <w:lang w:val="nl-NL"/>
              </w:rPr>
            </w:pPr>
            <w:r>
              <w:rPr>
                <w:lang w:val="nl-NL"/>
              </w:rPr>
              <w:t>Wanneer heb ik genoeg informatie verzameld om een diagnose te stellen?</w:t>
            </w:r>
          </w:p>
          <w:p w:rsidR="00FE53B9" w:rsidRDefault="00FE53B9" w:rsidP="00FE53B9">
            <w:pPr>
              <w:pStyle w:val="Lijstalinea"/>
              <w:rPr>
                <w:i/>
                <w:iCs/>
                <w:lang w:val="nl-NL"/>
              </w:rPr>
            </w:pPr>
            <w:r>
              <w:rPr>
                <w:i/>
                <w:iCs/>
                <w:lang w:val="nl-NL"/>
              </w:rPr>
              <w:t xml:space="preserve">(11.20u-12.00u) C. van Donselaar </w:t>
            </w:r>
          </w:p>
          <w:p w:rsidR="00FE53B9" w:rsidRDefault="00FE53B9" w:rsidP="00FE53B9">
            <w:pPr>
              <w:pStyle w:val="Lijstalinea"/>
              <w:rPr>
                <w:i/>
                <w:iCs/>
                <w:lang w:val="nl-NL"/>
              </w:rPr>
            </w:pPr>
          </w:p>
          <w:p w:rsidR="00FE53B9" w:rsidRDefault="00FE53B9" w:rsidP="00FE53B9">
            <w:pPr>
              <w:pStyle w:val="Lijstalinea"/>
              <w:ind w:left="0"/>
              <w:rPr>
                <w:b/>
                <w:bCs/>
                <w:lang w:val="nl-NL"/>
              </w:rPr>
            </w:pPr>
            <w:r>
              <w:rPr>
                <w:b/>
                <w:bCs/>
                <w:lang w:val="nl-NL"/>
              </w:rPr>
              <w:t xml:space="preserve">Lunch en rondleiding op de </w:t>
            </w:r>
            <w:proofErr w:type="spellStart"/>
            <w:r>
              <w:rPr>
                <w:b/>
                <w:bCs/>
                <w:lang w:val="nl-NL"/>
              </w:rPr>
              <w:t>Epilepsy</w:t>
            </w:r>
            <w:proofErr w:type="spellEnd"/>
            <w:r>
              <w:rPr>
                <w:b/>
                <w:bCs/>
                <w:lang w:val="nl-NL"/>
              </w:rPr>
              <w:t xml:space="preserve"> Monitoring Unit SEIN Heemstede</w:t>
            </w:r>
          </w:p>
          <w:p w:rsidR="00FE53B9" w:rsidRDefault="00FE53B9" w:rsidP="00FE53B9">
            <w:pPr>
              <w:rPr>
                <w:lang w:val="nl-NL"/>
              </w:rPr>
            </w:pPr>
            <w:r>
              <w:rPr>
                <w:lang w:val="nl-NL"/>
              </w:rPr>
              <w:t>12.00u-13.00u.</w:t>
            </w:r>
          </w:p>
          <w:p w:rsidR="00FE53B9" w:rsidRDefault="00FE53B9" w:rsidP="00FE53B9">
            <w:pPr>
              <w:rPr>
                <w:lang w:val="nl-NL"/>
              </w:rPr>
            </w:pPr>
          </w:p>
          <w:p w:rsidR="00FE53B9" w:rsidRDefault="00FE53B9" w:rsidP="00FE53B9">
            <w:pPr>
              <w:rPr>
                <w:b/>
                <w:bCs/>
                <w:lang w:val="nl-NL"/>
              </w:rPr>
            </w:pPr>
            <w:r>
              <w:rPr>
                <w:b/>
                <w:bCs/>
                <w:lang w:val="nl-NL"/>
              </w:rPr>
              <w:t>Middagprogramma: Workshops</w:t>
            </w:r>
          </w:p>
          <w:p w:rsidR="00FE53B9" w:rsidRDefault="00FE53B9" w:rsidP="00FE53B9">
            <w:pPr>
              <w:rPr>
                <w:b/>
                <w:bCs/>
                <w:lang w:val="nl-NL"/>
              </w:rPr>
            </w:pPr>
            <w:r>
              <w:rPr>
                <w:lang w:val="nl-NL"/>
              </w:rPr>
              <w:t xml:space="preserve">13.00u-15.30u (elke deelnemer kiest 1 workshop uit elke sessie) </w:t>
            </w:r>
          </w:p>
          <w:p w:rsidR="00FE53B9" w:rsidRDefault="00FE53B9" w:rsidP="00FE53B9">
            <w:pPr>
              <w:pStyle w:val="Lijstalinea"/>
              <w:numPr>
                <w:ilvl w:val="0"/>
                <w:numId w:val="9"/>
              </w:numPr>
              <w:spacing w:after="200" w:line="276" w:lineRule="auto"/>
              <w:contextualSpacing/>
              <w:rPr>
                <w:lang w:val="nl-NL"/>
              </w:rPr>
            </w:pPr>
            <w:r>
              <w:rPr>
                <w:lang w:val="nl-NL"/>
              </w:rPr>
              <w:t>Sessie 1: Diagnostiek</w:t>
            </w:r>
          </w:p>
          <w:p w:rsidR="00FE53B9" w:rsidRDefault="00FE53B9" w:rsidP="00FE53B9">
            <w:pPr>
              <w:pStyle w:val="Lijstalinea"/>
              <w:rPr>
                <w:lang w:val="nl-NL"/>
              </w:rPr>
            </w:pPr>
            <w:r>
              <w:rPr>
                <w:lang w:val="nl-NL"/>
              </w:rPr>
              <w:t xml:space="preserve">13.00u-14.00u </w:t>
            </w:r>
          </w:p>
          <w:p w:rsidR="00FE53B9" w:rsidRDefault="00FE53B9" w:rsidP="00FE53B9">
            <w:pPr>
              <w:pStyle w:val="Lijstalinea"/>
              <w:numPr>
                <w:ilvl w:val="1"/>
                <w:numId w:val="9"/>
              </w:numPr>
              <w:spacing w:after="200" w:line="276" w:lineRule="auto"/>
              <w:contextualSpacing/>
              <w:rPr>
                <w:lang w:val="nl-NL"/>
              </w:rPr>
            </w:pPr>
            <w:r>
              <w:rPr>
                <w:lang w:val="nl-NL"/>
              </w:rPr>
              <w:t xml:space="preserve">Wanneer moet ik denken aan een </w:t>
            </w:r>
            <w:proofErr w:type="spellStart"/>
            <w:r>
              <w:rPr>
                <w:lang w:val="nl-NL"/>
              </w:rPr>
              <w:t>autoimmuunziekte</w:t>
            </w:r>
            <w:proofErr w:type="spellEnd"/>
            <w:r>
              <w:rPr>
                <w:lang w:val="nl-NL"/>
              </w:rPr>
              <w:t>?</w:t>
            </w:r>
          </w:p>
          <w:p w:rsidR="00FE53B9" w:rsidRDefault="00FE53B9" w:rsidP="00FE53B9">
            <w:pPr>
              <w:pStyle w:val="Lijstalinea"/>
              <w:numPr>
                <w:ilvl w:val="2"/>
                <w:numId w:val="9"/>
              </w:numPr>
              <w:spacing w:after="200" w:line="276" w:lineRule="auto"/>
              <w:contextualSpacing/>
              <w:rPr>
                <w:i/>
                <w:iCs/>
                <w:lang w:val="nl-NL"/>
              </w:rPr>
            </w:pPr>
            <w:r>
              <w:rPr>
                <w:i/>
                <w:iCs/>
                <w:lang w:val="nl-NL"/>
              </w:rPr>
              <w:t xml:space="preserve">M. </w:t>
            </w:r>
            <w:proofErr w:type="spellStart"/>
            <w:r>
              <w:rPr>
                <w:i/>
                <w:iCs/>
                <w:lang w:val="nl-NL"/>
              </w:rPr>
              <w:t>Titulaer</w:t>
            </w:r>
            <w:proofErr w:type="spellEnd"/>
            <w:r>
              <w:rPr>
                <w:i/>
                <w:iCs/>
                <w:lang w:val="nl-NL"/>
              </w:rPr>
              <w:t>, R. Thijs</w:t>
            </w:r>
          </w:p>
          <w:p w:rsidR="00FE53B9" w:rsidRDefault="00FE53B9" w:rsidP="00FE53B9">
            <w:pPr>
              <w:pStyle w:val="Lijstalinea"/>
              <w:numPr>
                <w:ilvl w:val="1"/>
                <w:numId w:val="9"/>
              </w:numPr>
              <w:spacing w:after="200" w:line="276" w:lineRule="auto"/>
              <w:contextualSpacing/>
              <w:rPr>
                <w:lang w:val="nl-NL"/>
              </w:rPr>
            </w:pPr>
            <w:r>
              <w:rPr>
                <w:lang w:val="nl-NL"/>
              </w:rPr>
              <w:t>EEG: wat kan ik verwachten bij temporale epilepsie?</w:t>
            </w:r>
          </w:p>
          <w:p w:rsidR="00FE53B9" w:rsidRDefault="00FE53B9" w:rsidP="00FE53B9">
            <w:pPr>
              <w:pStyle w:val="Lijstalinea"/>
              <w:numPr>
                <w:ilvl w:val="2"/>
                <w:numId w:val="9"/>
              </w:numPr>
              <w:spacing w:after="200" w:line="276" w:lineRule="auto"/>
              <w:contextualSpacing/>
              <w:rPr>
                <w:i/>
                <w:iCs/>
                <w:lang w:val="nl-NL"/>
              </w:rPr>
            </w:pPr>
            <w:r>
              <w:rPr>
                <w:i/>
                <w:iCs/>
                <w:lang w:val="nl-NL"/>
              </w:rPr>
              <w:t>G. Visser, F. Cox</w:t>
            </w:r>
          </w:p>
          <w:p w:rsidR="00FE53B9" w:rsidRDefault="00FE53B9" w:rsidP="00FE53B9">
            <w:pPr>
              <w:pStyle w:val="Lijstalinea"/>
              <w:numPr>
                <w:ilvl w:val="1"/>
                <w:numId w:val="9"/>
              </w:numPr>
              <w:spacing w:after="200" w:line="276" w:lineRule="auto"/>
              <w:contextualSpacing/>
              <w:rPr>
                <w:lang w:val="nl-NL"/>
              </w:rPr>
            </w:pPr>
            <w:r>
              <w:rPr>
                <w:lang w:val="nl-NL"/>
              </w:rPr>
              <w:t>Wanneer moet ik genetische diagnostiek overwegen?</w:t>
            </w:r>
          </w:p>
          <w:p w:rsidR="00FE53B9" w:rsidRDefault="00FE53B9" w:rsidP="00FE53B9">
            <w:pPr>
              <w:pStyle w:val="Lijstalinea"/>
              <w:numPr>
                <w:ilvl w:val="2"/>
                <w:numId w:val="9"/>
              </w:numPr>
              <w:spacing w:after="200" w:line="276" w:lineRule="auto"/>
              <w:contextualSpacing/>
              <w:rPr>
                <w:i/>
                <w:iCs/>
                <w:lang w:val="nl-NL"/>
              </w:rPr>
            </w:pPr>
            <w:r>
              <w:rPr>
                <w:i/>
                <w:iCs/>
                <w:lang w:val="nl-NL"/>
              </w:rPr>
              <w:t xml:space="preserve">E. </w:t>
            </w:r>
            <w:proofErr w:type="spellStart"/>
            <w:r>
              <w:rPr>
                <w:i/>
                <w:iCs/>
                <w:lang w:val="nl-NL"/>
              </w:rPr>
              <w:t>Brilstra</w:t>
            </w:r>
            <w:proofErr w:type="spellEnd"/>
            <w:r>
              <w:rPr>
                <w:i/>
                <w:iCs/>
                <w:lang w:val="nl-NL"/>
              </w:rPr>
              <w:t>, B. Berghuis</w:t>
            </w:r>
          </w:p>
          <w:p w:rsidR="00FE53B9" w:rsidRDefault="00FE53B9" w:rsidP="00FE53B9">
            <w:pPr>
              <w:pStyle w:val="Lijstalinea"/>
              <w:ind w:left="2160"/>
              <w:rPr>
                <w:i/>
                <w:iCs/>
                <w:lang w:val="nl-NL"/>
              </w:rPr>
            </w:pPr>
          </w:p>
          <w:p w:rsidR="00FE53B9" w:rsidRDefault="00FE53B9" w:rsidP="00FE53B9">
            <w:pPr>
              <w:pStyle w:val="Lijstalinea"/>
              <w:numPr>
                <w:ilvl w:val="0"/>
                <w:numId w:val="9"/>
              </w:numPr>
              <w:spacing w:after="200" w:line="276" w:lineRule="auto"/>
              <w:contextualSpacing/>
              <w:rPr>
                <w:i/>
                <w:iCs/>
                <w:lang w:val="nl-NL"/>
              </w:rPr>
            </w:pPr>
            <w:r>
              <w:rPr>
                <w:i/>
                <w:iCs/>
                <w:lang w:val="nl-NL"/>
              </w:rPr>
              <w:t>14.00u-14.30u looptijd + fris</w:t>
            </w:r>
          </w:p>
          <w:p w:rsidR="00FE53B9" w:rsidRDefault="00FE53B9" w:rsidP="00FE53B9">
            <w:pPr>
              <w:pStyle w:val="Lijstalinea"/>
              <w:ind w:left="1440"/>
              <w:rPr>
                <w:lang w:val="nl-NL"/>
              </w:rPr>
            </w:pPr>
          </w:p>
          <w:p w:rsidR="00FE53B9" w:rsidRDefault="00FE53B9" w:rsidP="00FE53B9">
            <w:pPr>
              <w:pStyle w:val="Lijstalinea"/>
              <w:numPr>
                <w:ilvl w:val="0"/>
                <w:numId w:val="9"/>
              </w:numPr>
              <w:spacing w:after="200" w:line="276" w:lineRule="auto"/>
              <w:contextualSpacing/>
              <w:rPr>
                <w:lang w:val="nl-NL"/>
              </w:rPr>
            </w:pPr>
            <w:r>
              <w:rPr>
                <w:lang w:val="nl-NL"/>
              </w:rPr>
              <w:t>Sessie 2: Behandeling</w:t>
            </w:r>
          </w:p>
          <w:p w:rsidR="00FE53B9" w:rsidRDefault="00FE53B9" w:rsidP="00FE53B9">
            <w:pPr>
              <w:pStyle w:val="Lijstalinea"/>
              <w:rPr>
                <w:lang w:val="nl-NL"/>
              </w:rPr>
            </w:pPr>
            <w:r>
              <w:rPr>
                <w:lang w:val="nl-NL"/>
              </w:rPr>
              <w:t>14.30u-15.30</w:t>
            </w:r>
          </w:p>
          <w:p w:rsidR="00FE53B9" w:rsidRDefault="00FE53B9" w:rsidP="00FE53B9">
            <w:pPr>
              <w:pStyle w:val="Lijstalinea"/>
              <w:numPr>
                <w:ilvl w:val="1"/>
                <w:numId w:val="9"/>
              </w:numPr>
              <w:spacing w:after="200" w:line="276" w:lineRule="auto"/>
              <w:contextualSpacing/>
            </w:pPr>
            <w:r>
              <w:t>Anti-</w:t>
            </w:r>
            <w:proofErr w:type="spellStart"/>
            <w:r>
              <w:t>epileptica</w:t>
            </w:r>
            <w:proofErr w:type="spellEnd"/>
            <w:r>
              <w:t>: de ins and outs</w:t>
            </w:r>
          </w:p>
          <w:p w:rsidR="00FE53B9" w:rsidRDefault="00FE53B9" w:rsidP="00FE53B9">
            <w:pPr>
              <w:pStyle w:val="Lijstalinea"/>
              <w:numPr>
                <w:ilvl w:val="2"/>
                <w:numId w:val="9"/>
              </w:numPr>
              <w:spacing w:after="200" w:line="276" w:lineRule="auto"/>
              <w:contextualSpacing/>
              <w:rPr>
                <w:i/>
                <w:iCs/>
                <w:lang w:val="nl-NL"/>
              </w:rPr>
            </w:pPr>
            <w:r>
              <w:rPr>
                <w:i/>
                <w:iCs/>
                <w:lang w:val="nl-NL"/>
              </w:rPr>
              <w:t>C. De</w:t>
            </w:r>
            <w:r w:rsidR="00375FD0">
              <w:rPr>
                <w:i/>
                <w:iCs/>
                <w:lang w:val="nl-NL"/>
              </w:rPr>
              <w:t>c</w:t>
            </w:r>
            <w:r>
              <w:rPr>
                <w:i/>
                <w:iCs/>
                <w:lang w:val="nl-NL"/>
              </w:rPr>
              <w:t>kers, GJ de Haan</w:t>
            </w:r>
          </w:p>
          <w:p w:rsidR="00FE53B9" w:rsidRDefault="00FE53B9" w:rsidP="00FE53B9">
            <w:pPr>
              <w:pStyle w:val="Lijstalinea"/>
              <w:numPr>
                <w:ilvl w:val="1"/>
                <w:numId w:val="9"/>
              </w:numPr>
              <w:spacing w:after="200" w:line="276" w:lineRule="auto"/>
              <w:contextualSpacing/>
              <w:rPr>
                <w:i/>
                <w:iCs/>
                <w:lang w:val="nl-NL"/>
              </w:rPr>
            </w:pPr>
            <w:r>
              <w:rPr>
                <w:lang w:val="nl-NL"/>
              </w:rPr>
              <w:t xml:space="preserve">Wie verwijs ik door voor epilepsiechirurgie? </w:t>
            </w:r>
          </w:p>
          <w:p w:rsidR="00FE53B9" w:rsidRDefault="00FE53B9" w:rsidP="00FE53B9">
            <w:pPr>
              <w:pStyle w:val="Lijstalinea"/>
              <w:numPr>
                <w:ilvl w:val="2"/>
                <w:numId w:val="9"/>
              </w:numPr>
              <w:spacing w:after="200" w:line="276" w:lineRule="auto"/>
              <w:contextualSpacing/>
              <w:rPr>
                <w:i/>
                <w:iCs/>
                <w:lang w:val="nl-NL"/>
              </w:rPr>
            </w:pPr>
            <w:r>
              <w:rPr>
                <w:i/>
                <w:iCs/>
                <w:lang w:val="nl-NL"/>
              </w:rPr>
              <w:t>M. Zijlmans, J. Zwemmer</w:t>
            </w:r>
          </w:p>
          <w:p w:rsidR="00FE53B9" w:rsidRDefault="00FE53B9" w:rsidP="00FE53B9">
            <w:pPr>
              <w:pStyle w:val="Lijstalinea"/>
              <w:numPr>
                <w:ilvl w:val="1"/>
                <w:numId w:val="9"/>
              </w:numPr>
              <w:spacing w:after="200" w:line="276" w:lineRule="auto"/>
              <w:contextualSpacing/>
              <w:rPr>
                <w:i/>
                <w:iCs/>
                <w:lang w:val="nl-NL"/>
              </w:rPr>
            </w:pPr>
            <w:r>
              <w:rPr>
                <w:lang w:val="nl-NL"/>
              </w:rPr>
              <w:t>Dilemma’s bij de patiënt met psychogene aanvallen</w:t>
            </w:r>
          </w:p>
          <w:p w:rsidR="00FE53B9" w:rsidRDefault="00FE53B9" w:rsidP="00FE53B9">
            <w:pPr>
              <w:pStyle w:val="Lijstalinea"/>
              <w:numPr>
                <w:ilvl w:val="2"/>
                <w:numId w:val="9"/>
              </w:numPr>
              <w:spacing w:after="200" w:line="276" w:lineRule="auto"/>
              <w:contextualSpacing/>
              <w:rPr>
                <w:i/>
                <w:iCs/>
                <w:lang w:val="nl-NL"/>
              </w:rPr>
            </w:pPr>
            <w:r>
              <w:rPr>
                <w:i/>
                <w:iCs/>
                <w:lang w:val="nl-NL"/>
              </w:rPr>
              <w:t xml:space="preserve">E. van </w:t>
            </w:r>
            <w:proofErr w:type="spellStart"/>
            <w:r>
              <w:rPr>
                <w:i/>
                <w:iCs/>
                <w:lang w:val="nl-NL"/>
              </w:rPr>
              <w:t>Beijeren</w:t>
            </w:r>
            <w:proofErr w:type="spellEnd"/>
            <w:r>
              <w:rPr>
                <w:i/>
                <w:iCs/>
                <w:lang w:val="nl-NL"/>
              </w:rPr>
              <w:t>, M. Swinkels</w:t>
            </w:r>
          </w:p>
          <w:p w:rsidR="00FE53B9" w:rsidRDefault="00FE53B9" w:rsidP="00FE53B9">
            <w:pPr>
              <w:rPr>
                <w:b/>
                <w:bCs/>
                <w:lang w:val="nl-NL"/>
              </w:rPr>
            </w:pPr>
            <w:r>
              <w:rPr>
                <w:b/>
                <w:bCs/>
                <w:lang w:val="nl-NL"/>
              </w:rPr>
              <w:t xml:space="preserve">Afsluiting </w:t>
            </w:r>
            <w:r>
              <w:rPr>
                <w:lang w:val="nl-NL"/>
              </w:rPr>
              <w:t>(met borrel)</w:t>
            </w:r>
          </w:p>
          <w:p w:rsidR="00FE53B9" w:rsidRDefault="00FE53B9" w:rsidP="00FE53B9">
            <w:pPr>
              <w:pStyle w:val="Lijstalinea"/>
              <w:ind w:left="0"/>
              <w:rPr>
                <w:lang w:val="nl-NL"/>
              </w:rPr>
            </w:pPr>
            <w:r>
              <w:rPr>
                <w:lang w:val="nl-NL"/>
              </w:rPr>
              <w:t xml:space="preserve">15.45u-16.15u </w:t>
            </w:r>
          </w:p>
          <w:p w:rsidR="00FE53B9" w:rsidRDefault="00FE53B9" w:rsidP="00FE53B9">
            <w:pPr>
              <w:pStyle w:val="Lijstalinea"/>
              <w:numPr>
                <w:ilvl w:val="0"/>
                <w:numId w:val="10"/>
              </w:numPr>
              <w:spacing w:after="200" w:line="276" w:lineRule="auto"/>
              <w:contextualSpacing/>
              <w:rPr>
                <w:lang w:val="nl-NL"/>
              </w:rPr>
            </w:pPr>
            <w:r>
              <w:rPr>
                <w:lang w:val="nl-NL"/>
              </w:rPr>
              <w:t xml:space="preserve">Future </w:t>
            </w:r>
            <w:proofErr w:type="spellStart"/>
            <w:r>
              <w:rPr>
                <w:lang w:val="nl-NL"/>
              </w:rPr>
              <w:t>perspectives</w:t>
            </w:r>
            <w:proofErr w:type="spellEnd"/>
            <w:r>
              <w:rPr>
                <w:lang w:val="nl-NL"/>
              </w:rPr>
              <w:t xml:space="preserve"> in </w:t>
            </w:r>
            <w:proofErr w:type="spellStart"/>
            <w:r>
              <w:rPr>
                <w:lang w:val="nl-NL"/>
              </w:rPr>
              <w:t>epilepsy</w:t>
            </w:r>
            <w:proofErr w:type="spellEnd"/>
            <w:r>
              <w:rPr>
                <w:lang w:val="nl-NL"/>
              </w:rPr>
              <w:br/>
              <w:t>(15.45u-16.00u) L. Sander</w:t>
            </w:r>
          </w:p>
          <w:p w:rsidR="00FE53B9" w:rsidRDefault="00FE53B9" w:rsidP="00FE53B9">
            <w:pPr>
              <w:pStyle w:val="Lijstalinea"/>
              <w:numPr>
                <w:ilvl w:val="0"/>
                <w:numId w:val="10"/>
              </w:numPr>
              <w:spacing w:after="200" w:line="276" w:lineRule="auto"/>
              <w:contextualSpacing/>
              <w:rPr>
                <w:lang w:val="nl-NL"/>
              </w:rPr>
            </w:pPr>
            <w:r>
              <w:rPr>
                <w:lang w:val="nl-NL"/>
              </w:rPr>
              <w:t>Diverse aa</w:t>
            </w:r>
            <w:r w:rsidR="00CF798A">
              <w:rPr>
                <w:lang w:val="nl-NL"/>
              </w:rPr>
              <w:t>nvalsvideo’s</w:t>
            </w:r>
          </w:p>
          <w:p w:rsidR="00FE53B9" w:rsidRDefault="00FE53B9" w:rsidP="00FE53B9">
            <w:pPr>
              <w:pStyle w:val="Lijstalinea"/>
              <w:rPr>
                <w:lang w:val="nl-NL"/>
              </w:rPr>
            </w:pPr>
            <w:r>
              <w:rPr>
                <w:lang w:val="nl-NL"/>
              </w:rPr>
              <w:t>(16.00u-16.15u)</w:t>
            </w:r>
            <w:r w:rsidR="00CF798A">
              <w:rPr>
                <w:lang w:val="nl-NL"/>
              </w:rPr>
              <w:t xml:space="preserve"> P. Augustijn</w:t>
            </w:r>
          </w:p>
          <w:p w:rsidR="00831AD2" w:rsidRPr="004E5763" w:rsidRDefault="00FE53B9" w:rsidP="00FE53B9">
            <w:pPr>
              <w:rPr>
                <w:rFonts w:cs="Arial"/>
                <w:color w:val="808080" w:themeColor="background1" w:themeShade="80"/>
                <w:shd w:val="clear" w:color="auto" w:fill="FFFFFF"/>
                <w:lang w:val="nl-NL"/>
              </w:rPr>
            </w:pPr>
            <w:r w:rsidRPr="004E5763">
              <w:rPr>
                <w:rFonts w:cs="Arial"/>
                <w:color w:val="808080" w:themeColor="background1" w:themeShade="80"/>
                <w:shd w:val="clear" w:color="auto" w:fill="FFFFFF"/>
                <w:lang w:val="nl-NL"/>
              </w:rPr>
              <w:t xml:space="preserve"> </w:t>
            </w:r>
          </w:p>
        </w:tc>
      </w:tr>
      <w:tr w:rsidR="008A5762" w:rsidRPr="00CF798A" w:rsidTr="00DB1EAF">
        <w:tc>
          <w:tcPr>
            <w:tcW w:w="2093" w:type="dxa"/>
          </w:tcPr>
          <w:p w:rsidR="008A5762" w:rsidRDefault="008A5762">
            <w:pPr>
              <w:rPr>
                <w:b/>
                <w:sz w:val="28"/>
                <w:szCs w:val="28"/>
                <w:lang w:val="nl-NL"/>
              </w:rPr>
            </w:pPr>
            <w:r>
              <w:rPr>
                <w:b/>
                <w:sz w:val="28"/>
                <w:szCs w:val="28"/>
                <w:lang w:val="nl-NL"/>
              </w:rPr>
              <w:lastRenderedPageBreak/>
              <w:t>Sprekers</w:t>
            </w:r>
          </w:p>
        </w:tc>
        <w:tc>
          <w:tcPr>
            <w:tcW w:w="7195" w:type="dxa"/>
          </w:tcPr>
          <w:p w:rsidR="008A5762" w:rsidRDefault="008A5762" w:rsidP="00C66872">
            <w:pPr>
              <w:rPr>
                <w:rFonts w:cs="Arial"/>
                <w:color w:val="1F191A"/>
                <w:shd w:val="clear" w:color="auto" w:fill="FFFFFF"/>
                <w:lang w:val="nl-NL"/>
              </w:rPr>
            </w:pPr>
          </w:p>
        </w:tc>
      </w:tr>
      <w:tr w:rsidR="005563CE" w:rsidRPr="000B032E" w:rsidTr="00DB1EAF">
        <w:tc>
          <w:tcPr>
            <w:tcW w:w="2093" w:type="dxa"/>
          </w:tcPr>
          <w:p w:rsidR="005563CE" w:rsidRDefault="005563CE">
            <w:pPr>
              <w:rPr>
                <w:b/>
                <w:sz w:val="28"/>
                <w:szCs w:val="28"/>
                <w:lang w:val="nl-NL"/>
              </w:rPr>
            </w:pPr>
          </w:p>
        </w:tc>
        <w:tc>
          <w:tcPr>
            <w:tcW w:w="7195" w:type="dxa"/>
          </w:tcPr>
          <w:p w:rsidR="005563CE" w:rsidRDefault="005563CE" w:rsidP="00C66872">
            <w:pPr>
              <w:rPr>
                <w:rFonts w:cs="Arial"/>
                <w:color w:val="1F191A"/>
                <w:shd w:val="clear" w:color="auto" w:fill="FFFFFF"/>
                <w:lang w:val="nl-NL"/>
              </w:rPr>
            </w:pPr>
            <w:r>
              <w:rPr>
                <w:rFonts w:cs="Arial"/>
                <w:color w:val="1F191A"/>
                <w:shd w:val="clear" w:color="auto" w:fill="FFFFFF"/>
                <w:lang w:val="nl-NL"/>
              </w:rPr>
              <w:t xml:space="preserve">P. Augustijn, </w:t>
            </w:r>
            <w:r w:rsidR="00581DCF">
              <w:rPr>
                <w:rFonts w:cs="Arial"/>
                <w:color w:val="1F191A"/>
                <w:shd w:val="clear" w:color="auto" w:fill="FFFFFF"/>
                <w:lang w:val="nl-NL"/>
              </w:rPr>
              <w:t>kinderneuroloog, SEIN, Heemstede</w:t>
            </w:r>
          </w:p>
        </w:tc>
      </w:tr>
      <w:tr w:rsidR="008A5762" w:rsidRPr="000B032E" w:rsidTr="00DB1EAF">
        <w:tc>
          <w:tcPr>
            <w:tcW w:w="2093" w:type="dxa"/>
          </w:tcPr>
          <w:p w:rsidR="008A5762" w:rsidRDefault="008A5762">
            <w:pPr>
              <w:rPr>
                <w:b/>
                <w:sz w:val="28"/>
                <w:szCs w:val="28"/>
                <w:lang w:val="nl-NL"/>
              </w:rPr>
            </w:pPr>
          </w:p>
        </w:tc>
        <w:tc>
          <w:tcPr>
            <w:tcW w:w="7195" w:type="dxa"/>
          </w:tcPr>
          <w:p w:rsidR="008A5762" w:rsidRDefault="008A5762" w:rsidP="00C66872">
            <w:pPr>
              <w:rPr>
                <w:rFonts w:cs="Arial"/>
                <w:color w:val="1F191A"/>
                <w:shd w:val="clear" w:color="auto" w:fill="FFFFFF"/>
                <w:lang w:val="nl-NL"/>
              </w:rPr>
            </w:pPr>
            <w:r>
              <w:rPr>
                <w:rFonts w:cs="Arial"/>
                <w:color w:val="1F191A"/>
                <w:shd w:val="clear" w:color="auto" w:fill="FFFFFF"/>
                <w:lang w:val="nl-NL"/>
              </w:rPr>
              <w:t xml:space="preserve">E. van </w:t>
            </w:r>
            <w:proofErr w:type="spellStart"/>
            <w:r>
              <w:rPr>
                <w:rFonts w:cs="Arial"/>
                <w:color w:val="1F191A"/>
                <w:shd w:val="clear" w:color="auto" w:fill="FFFFFF"/>
                <w:lang w:val="nl-NL"/>
              </w:rPr>
              <w:t>Beijeren</w:t>
            </w:r>
            <w:proofErr w:type="spellEnd"/>
            <w:r w:rsidR="008E1D13">
              <w:rPr>
                <w:rFonts w:cs="Arial"/>
                <w:color w:val="1F191A"/>
                <w:shd w:val="clear" w:color="auto" w:fill="FFFFFF"/>
                <w:lang w:val="nl-NL"/>
              </w:rPr>
              <w:t>,  neuroloog, SEIN</w:t>
            </w:r>
            <w:r w:rsidR="00E82A77">
              <w:rPr>
                <w:rFonts w:cs="Arial"/>
                <w:color w:val="1F191A"/>
                <w:shd w:val="clear" w:color="auto" w:fill="FFFFFF"/>
                <w:lang w:val="nl-NL"/>
              </w:rPr>
              <w:t>,</w:t>
            </w:r>
            <w:r w:rsidR="008E1D13">
              <w:rPr>
                <w:rFonts w:cs="Arial"/>
                <w:color w:val="1F191A"/>
                <w:shd w:val="clear" w:color="auto" w:fill="FFFFFF"/>
                <w:lang w:val="nl-NL"/>
              </w:rPr>
              <w:t xml:space="preserve"> </w:t>
            </w:r>
            <w:r w:rsidR="000F4597">
              <w:rPr>
                <w:rFonts w:cs="Arial"/>
                <w:color w:val="1F191A"/>
                <w:shd w:val="clear" w:color="auto" w:fill="FFFFFF"/>
                <w:lang w:val="nl-NL"/>
              </w:rPr>
              <w:t xml:space="preserve">Heems stede </w:t>
            </w:r>
            <w:r w:rsidR="008E1D13">
              <w:rPr>
                <w:rFonts w:cs="Arial"/>
                <w:color w:val="1F191A"/>
                <w:shd w:val="clear" w:color="auto" w:fill="FFFFFF"/>
                <w:lang w:val="nl-NL"/>
              </w:rPr>
              <w:t>en Rotterdam</w:t>
            </w:r>
            <w:r w:rsidR="000F4597">
              <w:rPr>
                <w:rFonts w:cs="Arial"/>
                <w:color w:val="1F191A"/>
                <w:shd w:val="clear" w:color="auto" w:fill="FFFFFF"/>
                <w:lang w:val="nl-NL"/>
              </w:rPr>
              <w:t xml:space="preserve"> </w:t>
            </w:r>
            <w:proofErr w:type="spellStart"/>
            <w:r w:rsidR="000F4597">
              <w:rPr>
                <w:rFonts w:cs="Arial"/>
                <w:color w:val="1F191A"/>
                <w:shd w:val="clear" w:color="auto" w:fill="FFFFFF"/>
                <w:lang w:val="nl-NL"/>
              </w:rPr>
              <w:t>ErasmusMC</w:t>
            </w:r>
            <w:proofErr w:type="spellEnd"/>
          </w:p>
        </w:tc>
      </w:tr>
      <w:tr w:rsidR="008E1D13" w:rsidRPr="000B032E" w:rsidTr="00DB1EAF">
        <w:tc>
          <w:tcPr>
            <w:tcW w:w="2093" w:type="dxa"/>
          </w:tcPr>
          <w:p w:rsidR="008E1D13" w:rsidRDefault="008E1D13">
            <w:pPr>
              <w:rPr>
                <w:b/>
                <w:sz w:val="28"/>
                <w:szCs w:val="28"/>
                <w:lang w:val="nl-NL"/>
              </w:rPr>
            </w:pPr>
          </w:p>
        </w:tc>
        <w:tc>
          <w:tcPr>
            <w:tcW w:w="7195" w:type="dxa"/>
          </w:tcPr>
          <w:p w:rsidR="008E1D13" w:rsidRDefault="008E1D13" w:rsidP="00C66872">
            <w:pPr>
              <w:rPr>
                <w:rFonts w:cs="Arial"/>
                <w:color w:val="1F191A"/>
                <w:shd w:val="clear" w:color="auto" w:fill="FFFFFF"/>
                <w:lang w:val="nl-NL"/>
              </w:rPr>
            </w:pPr>
            <w:r>
              <w:rPr>
                <w:rFonts w:cs="Arial"/>
                <w:color w:val="1F191A"/>
                <w:shd w:val="clear" w:color="auto" w:fill="FFFFFF"/>
                <w:lang w:val="nl-NL"/>
              </w:rPr>
              <w:t>B. Berghuis</w:t>
            </w:r>
            <w:r w:rsidR="004779FD">
              <w:rPr>
                <w:rFonts w:cs="Arial"/>
                <w:color w:val="1F191A"/>
                <w:shd w:val="clear" w:color="auto" w:fill="FFFFFF"/>
                <w:lang w:val="nl-NL"/>
              </w:rPr>
              <w:t>, neuroloog, SEIN</w:t>
            </w:r>
            <w:r w:rsidR="00E82A77">
              <w:rPr>
                <w:rFonts w:cs="Arial"/>
                <w:color w:val="1F191A"/>
                <w:shd w:val="clear" w:color="auto" w:fill="FFFFFF"/>
                <w:lang w:val="nl-NL"/>
              </w:rPr>
              <w:t>,</w:t>
            </w:r>
            <w:r w:rsidR="000F4597">
              <w:rPr>
                <w:rFonts w:cs="Arial"/>
                <w:color w:val="1F191A"/>
                <w:shd w:val="clear" w:color="auto" w:fill="FFFFFF"/>
                <w:lang w:val="nl-NL"/>
              </w:rPr>
              <w:t xml:space="preserve"> Heemstede</w:t>
            </w:r>
          </w:p>
        </w:tc>
      </w:tr>
      <w:tr w:rsidR="008E1D13" w:rsidRPr="00CF798A" w:rsidTr="00DB1EAF">
        <w:tc>
          <w:tcPr>
            <w:tcW w:w="2093" w:type="dxa"/>
          </w:tcPr>
          <w:p w:rsidR="008E1D13" w:rsidRDefault="008E1D13">
            <w:pPr>
              <w:rPr>
                <w:b/>
                <w:sz w:val="28"/>
                <w:szCs w:val="28"/>
                <w:lang w:val="nl-NL"/>
              </w:rPr>
            </w:pPr>
          </w:p>
        </w:tc>
        <w:tc>
          <w:tcPr>
            <w:tcW w:w="7195" w:type="dxa"/>
          </w:tcPr>
          <w:p w:rsidR="008E1D13" w:rsidRDefault="004779FD" w:rsidP="00C66872">
            <w:pPr>
              <w:rPr>
                <w:rFonts w:cs="Arial"/>
                <w:color w:val="1F191A"/>
                <w:shd w:val="clear" w:color="auto" w:fill="FFFFFF"/>
                <w:lang w:val="nl-NL"/>
              </w:rPr>
            </w:pPr>
            <w:r>
              <w:rPr>
                <w:rFonts w:cs="Arial"/>
                <w:color w:val="1F191A"/>
                <w:shd w:val="clear" w:color="auto" w:fill="FFFFFF"/>
                <w:lang w:val="nl-NL"/>
              </w:rPr>
              <w:t xml:space="preserve">Dr. </w:t>
            </w:r>
            <w:r w:rsidR="008E1D13">
              <w:rPr>
                <w:rFonts w:cs="Arial"/>
                <w:color w:val="1F191A"/>
                <w:shd w:val="clear" w:color="auto" w:fill="FFFFFF"/>
                <w:lang w:val="nl-NL"/>
              </w:rPr>
              <w:t xml:space="preserve">E. </w:t>
            </w:r>
            <w:proofErr w:type="spellStart"/>
            <w:r w:rsidR="008E1D13">
              <w:rPr>
                <w:rFonts w:cs="Arial"/>
                <w:color w:val="1F191A"/>
                <w:shd w:val="clear" w:color="auto" w:fill="FFFFFF"/>
                <w:lang w:val="nl-NL"/>
              </w:rPr>
              <w:t>Brilstra</w:t>
            </w:r>
            <w:proofErr w:type="spellEnd"/>
            <w:r>
              <w:rPr>
                <w:rFonts w:cs="Arial"/>
                <w:color w:val="1F191A"/>
                <w:shd w:val="clear" w:color="auto" w:fill="FFFFFF"/>
                <w:lang w:val="nl-NL"/>
              </w:rPr>
              <w:t>, klinisch geneticus, UMC Utrecht</w:t>
            </w:r>
          </w:p>
        </w:tc>
      </w:tr>
      <w:tr w:rsidR="008A5762" w:rsidRPr="000B032E" w:rsidTr="00DB1EAF">
        <w:tc>
          <w:tcPr>
            <w:tcW w:w="2093" w:type="dxa"/>
          </w:tcPr>
          <w:p w:rsidR="008A5762" w:rsidRDefault="008A5762">
            <w:pPr>
              <w:rPr>
                <w:b/>
                <w:sz w:val="28"/>
                <w:szCs w:val="28"/>
                <w:lang w:val="nl-NL"/>
              </w:rPr>
            </w:pPr>
          </w:p>
        </w:tc>
        <w:tc>
          <w:tcPr>
            <w:tcW w:w="7195" w:type="dxa"/>
          </w:tcPr>
          <w:p w:rsidR="008A5762" w:rsidRDefault="005563CE" w:rsidP="00C66872">
            <w:pPr>
              <w:rPr>
                <w:rFonts w:cs="Arial"/>
                <w:color w:val="1F191A"/>
                <w:shd w:val="clear" w:color="auto" w:fill="FFFFFF"/>
                <w:lang w:val="nl-NL"/>
              </w:rPr>
            </w:pPr>
            <w:r>
              <w:rPr>
                <w:rFonts w:cs="Arial"/>
                <w:color w:val="1F191A"/>
                <w:shd w:val="clear" w:color="auto" w:fill="FFFFFF"/>
                <w:lang w:val="nl-NL"/>
              </w:rPr>
              <w:t>Dr. F.</w:t>
            </w:r>
            <w:r w:rsidR="008E1D13">
              <w:rPr>
                <w:rFonts w:cs="Arial"/>
                <w:color w:val="1F191A"/>
                <w:shd w:val="clear" w:color="auto" w:fill="FFFFFF"/>
                <w:lang w:val="nl-NL"/>
              </w:rPr>
              <w:t xml:space="preserve"> Cox, neuroloog en klinisch neurofysioloog, SEIN, Heemstede</w:t>
            </w:r>
          </w:p>
        </w:tc>
      </w:tr>
      <w:tr w:rsidR="008A5762" w:rsidRPr="00CF798A" w:rsidTr="00DB1EAF">
        <w:tc>
          <w:tcPr>
            <w:tcW w:w="2093" w:type="dxa"/>
          </w:tcPr>
          <w:p w:rsidR="008A5762" w:rsidRPr="000F4597" w:rsidRDefault="008A5762">
            <w:pPr>
              <w:rPr>
                <w:b/>
                <w:sz w:val="28"/>
                <w:szCs w:val="28"/>
                <w:highlight w:val="yellow"/>
                <w:lang w:val="nl-NL"/>
              </w:rPr>
            </w:pPr>
          </w:p>
        </w:tc>
        <w:tc>
          <w:tcPr>
            <w:tcW w:w="7195" w:type="dxa"/>
          </w:tcPr>
          <w:p w:rsidR="008A5762" w:rsidRPr="000F4597" w:rsidRDefault="00E82A77" w:rsidP="00E82A77">
            <w:pPr>
              <w:rPr>
                <w:rFonts w:cs="Arial"/>
                <w:color w:val="1F191A"/>
                <w:highlight w:val="yellow"/>
                <w:shd w:val="clear" w:color="auto" w:fill="FFFFFF"/>
                <w:lang w:val="nl-NL"/>
              </w:rPr>
            </w:pPr>
            <w:r w:rsidRPr="00E82A77">
              <w:rPr>
                <w:rFonts w:cs="Arial"/>
                <w:color w:val="1F191A"/>
                <w:shd w:val="clear" w:color="auto" w:fill="FFFFFF"/>
                <w:lang w:val="nl-NL"/>
              </w:rPr>
              <w:t xml:space="preserve">Dr. </w:t>
            </w:r>
            <w:r w:rsidR="008A5762" w:rsidRPr="00E82A77">
              <w:rPr>
                <w:rFonts w:cs="Arial"/>
                <w:color w:val="1F191A"/>
                <w:shd w:val="clear" w:color="auto" w:fill="FFFFFF"/>
                <w:lang w:val="nl-NL"/>
              </w:rPr>
              <w:t>C.</w:t>
            </w:r>
            <w:r w:rsidRPr="00E82A77">
              <w:rPr>
                <w:rFonts w:cs="Arial"/>
                <w:color w:val="1F191A"/>
                <w:shd w:val="clear" w:color="auto" w:fill="FFFFFF"/>
                <w:lang w:val="nl-NL"/>
              </w:rPr>
              <w:t>L.P.  Dec</w:t>
            </w:r>
            <w:r w:rsidR="008A5762" w:rsidRPr="00E82A77">
              <w:rPr>
                <w:rFonts w:cs="Arial"/>
                <w:color w:val="1F191A"/>
                <w:shd w:val="clear" w:color="auto" w:fill="FFFFFF"/>
                <w:lang w:val="nl-NL"/>
              </w:rPr>
              <w:t>kers</w:t>
            </w:r>
            <w:r w:rsidRPr="00E82A77">
              <w:rPr>
                <w:rFonts w:cs="Arial"/>
                <w:color w:val="1F191A"/>
                <w:shd w:val="clear" w:color="auto" w:fill="FFFFFF"/>
                <w:lang w:val="nl-NL"/>
              </w:rPr>
              <w:t>, (</w:t>
            </w:r>
            <w:proofErr w:type="spellStart"/>
            <w:r w:rsidRPr="00E82A77">
              <w:rPr>
                <w:rFonts w:cs="Arial"/>
                <w:color w:val="1F191A"/>
                <w:shd w:val="clear" w:color="auto" w:fill="FFFFFF"/>
                <w:lang w:val="nl-NL"/>
              </w:rPr>
              <w:t>kinder</w:t>
            </w:r>
            <w:proofErr w:type="spellEnd"/>
            <w:r w:rsidRPr="00E82A77">
              <w:rPr>
                <w:rFonts w:cs="Arial"/>
                <w:color w:val="1F191A"/>
                <w:shd w:val="clear" w:color="auto" w:fill="FFFFFF"/>
                <w:lang w:val="nl-NL"/>
              </w:rPr>
              <w:t>) neuroloog, SEIN, Zwolle</w:t>
            </w:r>
          </w:p>
        </w:tc>
      </w:tr>
      <w:tr w:rsidR="008A5762" w:rsidRPr="000B032E" w:rsidTr="00DB1EAF">
        <w:tc>
          <w:tcPr>
            <w:tcW w:w="2093" w:type="dxa"/>
          </w:tcPr>
          <w:p w:rsidR="008A5762" w:rsidRDefault="008A5762">
            <w:pPr>
              <w:rPr>
                <w:b/>
                <w:sz w:val="28"/>
                <w:szCs w:val="28"/>
                <w:lang w:val="nl-NL"/>
              </w:rPr>
            </w:pPr>
          </w:p>
        </w:tc>
        <w:tc>
          <w:tcPr>
            <w:tcW w:w="7195" w:type="dxa"/>
          </w:tcPr>
          <w:p w:rsidR="008A5762" w:rsidRDefault="004779FD" w:rsidP="00C66872">
            <w:pPr>
              <w:rPr>
                <w:rFonts w:cs="Arial"/>
                <w:color w:val="1F191A"/>
                <w:shd w:val="clear" w:color="auto" w:fill="FFFFFF"/>
                <w:lang w:val="nl-NL"/>
              </w:rPr>
            </w:pPr>
            <w:r>
              <w:rPr>
                <w:rFonts w:cs="Arial"/>
                <w:color w:val="1F191A"/>
                <w:shd w:val="clear" w:color="auto" w:fill="FFFFFF"/>
                <w:lang w:val="nl-NL"/>
              </w:rPr>
              <w:t xml:space="preserve">Prof.dr. </w:t>
            </w:r>
            <w:r w:rsidR="008E1D13">
              <w:rPr>
                <w:rFonts w:cs="Arial"/>
                <w:color w:val="1F191A"/>
                <w:shd w:val="clear" w:color="auto" w:fill="FFFFFF"/>
                <w:lang w:val="nl-NL"/>
              </w:rPr>
              <w:t xml:space="preserve">C. </w:t>
            </w:r>
            <w:r>
              <w:rPr>
                <w:rFonts w:cs="Arial"/>
                <w:color w:val="1F191A"/>
                <w:shd w:val="clear" w:color="auto" w:fill="FFFFFF"/>
                <w:lang w:val="nl-NL"/>
              </w:rPr>
              <w:t xml:space="preserve">A. </w:t>
            </w:r>
            <w:r w:rsidR="008E1D13">
              <w:rPr>
                <w:rFonts w:cs="Arial"/>
                <w:color w:val="1F191A"/>
                <w:shd w:val="clear" w:color="auto" w:fill="FFFFFF"/>
                <w:lang w:val="nl-NL"/>
              </w:rPr>
              <w:t>van Donselaar</w:t>
            </w:r>
            <w:r>
              <w:rPr>
                <w:rFonts w:cs="Arial"/>
                <w:color w:val="1F191A"/>
                <w:shd w:val="clear" w:color="auto" w:fill="FFFFFF"/>
                <w:lang w:val="nl-NL"/>
              </w:rPr>
              <w:t>, neuroloog, DC Klinieken</w:t>
            </w:r>
            <w:r w:rsidR="00B47315">
              <w:rPr>
                <w:rFonts w:cs="Arial"/>
                <w:color w:val="1F191A"/>
                <w:shd w:val="clear" w:color="auto" w:fill="FFFFFF"/>
                <w:lang w:val="nl-NL"/>
              </w:rPr>
              <w:t>, Rotter</w:t>
            </w:r>
            <w:r w:rsidR="00E82A77">
              <w:rPr>
                <w:rFonts w:cs="Arial"/>
                <w:color w:val="1F191A"/>
                <w:shd w:val="clear" w:color="auto" w:fill="FFFFFF"/>
                <w:lang w:val="nl-NL"/>
              </w:rPr>
              <w:t>dam</w:t>
            </w:r>
          </w:p>
        </w:tc>
      </w:tr>
      <w:tr w:rsidR="008A5762" w:rsidRPr="000B032E" w:rsidTr="00DB1EAF">
        <w:tc>
          <w:tcPr>
            <w:tcW w:w="2093" w:type="dxa"/>
          </w:tcPr>
          <w:p w:rsidR="008A5762" w:rsidRDefault="008A5762">
            <w:pPr>
              <w:rPr>
                <w:b/>
                <w:sz w:val="28"/>
                <w:szCs w:val="28"/>
                <w:lang w:val="nl-NL"/>
              </w:rPr>
            </w:pPr>
          </w:p>
        </w:tc>
        <w:tc>
          <w:tcPr>
            <w:tcW w:w="7195" w:type="dxa"/>
          </w:tcPr>
          <w:p w:rsidR="008A5762" w:rsidRDefault="008E1D13" w:rsidP="00C66872">
            <w:pPr>
              <w:rPr>
                <w:rFonts w:cs="Arial"/>
                <w:color w:val="1F191A"/>
                <w:shd w:val="clear" w:color="auto" w:fill="FFFFFF"/>
                <w:lang w:val="nl-NL"/>
              </w:rPr>
            </w:pPr>
            <w:r>
              <w:rPr>
                <w:rFonts w:cs="Arial"/>
                <w:color w:val="1F191A"/>
                <w:shd w:val="clear" w:color="auto" w:fill="FFFFFF"/>
                <w:lang w:val="nl-NL"/>
              </w:rPr>
              <w:t xml:space="preserve">Dr. </w:t>
            </w:r>
            <w:r w:rsidR="008A5762">
              <w:rPr>
                <w:rFonts w:cs="Arial"/>
                <w:color w:val="1F191A"/>
                <w:shd w:val="clear" w:color="auto" w:fill="FFFFFF"/>
                <w:lang w:val="nl-NL"/>
              </w:rPr>
              <w:t>G.J. de Haan</w:t>
            </w:r>
            <w:r>
              <w:rPr>
                <w:rFonts w:cs="Arial"/>
                <w:color w:val="1F191A"/>
                <w:shd w:val="clear" w:color="auto" w:fill="FFFFFF"/>
                <w:lang w:val="nl-NL"/>
              </w:rPr>
              <w:t>, neuroloog, SEIN</w:t>
            </w:r>
            <w:r w:rsidR="00E82A77">
              <w:rPr>
                <w:rFonts w:cs="Arial"/>
                <w:color w:val="1F191A"/>
                <w:shd w:val="clear" w:color="auto" w:fill="FFFFFF"/>
                <w:lang w:val="nl-NL"/>
              </w:rPr>
              <w:t>,</w:t>
            </w:r>
            <w:r>
              <w:rPr>
                <w:rFonts w:cs="Arial"/>
                <w:color w:val="1F191A"/>
                <w:shd w:val="clear" w:color="auto" w:fill="FFFFFF"/>
                <w:lang w:val="nl-NL"/>
              </w:rPr>
              <w:t xml:space="preserve"> </w:t>
            </w:r>
            <w:r w:rsidR="000F4597">
              <w:rPr>
                <w:rFonts w:cs="Arial"/>
                <w:color w:val="1F191A"/>
                <w:shd w:val="clear" w:color="auto" w:fill="FFFFFF"/>
                <w:lang w:val="nl-NL"/>
              </w:rPr>
              <w:t xml:space="preserve">Heemstede </w:t>
            </w:r>
            <w:r>
              <w:rPr>
                <w:rFonts w:cs="Arial"/>
                <w:color w:val="1F191A"/>
                <w:shd w:val="clear" w:color="auto" w:fill="FFFFFF"/>
                <w:lang w:val="nl-NL"/>
              </w:rPr>
              <w:t>en Rotterdam</w:t>
            </w:r>
            <w:r w:rsidR="000F4597">
              <w:rPr>
                <w:rFonts w:cs="Arial"/>
                <w:color w:val="1F191A"/>
                <w:shd w:val="clear" w:color="auto" w:fill="FFFFFF"/>
                <w:lang w:val="nl-NL"/>
              </w:rPr>
              <w:t xml:space="preserve"> </w:t>
            </w:r>
            <w:proofErr w:type="spellStart"/>
            <w:r w:rsidR="000F4597">
              <w:rPr>
                <w:rFonts w:cs="Arial"/>
                <w:color w:val="1F191A"/>
                <w:shd w:val="clear" w:color="auto" w:fill="FFFFFF"/>
                <w:lang w:val="nl-NL"/>
              </w:rPr>
              <w:t>ErasmusMC</w:t>
            </w:r>
            <w:proofErr w:type="spellEnd"/>
          </w:p>
        </w:tc>
      </w:tr>
      <w:tr w:rsidR="00F76A40" w:rsidRPr="000B032E" w:rsidTr="00DB1EAF">
        <w:tc>
          <w:tcPr>
            <w:tcW w:w="2093" w:type="dxa"/>
          </w:tcPr>
          <w:p w:rsidR="00F76A40" w:rsidRDefault="00F76A40">
            <w:pPr>
              <w:rPr>
                <w:b/>
                <w:sz w:val="28"/>
                <w:szCs w:val="28"/>
                <w:lang w:val="nl-NL"/>
              </w:rPr>
            </w:pPr>
          </w:p>
        </w:tc>
        <w:tc>
          <w:tcPr>
            <w:tcW w:w="7195" w:type="dxa"/>
          </w:tcPr>
          <w:p w:rsidR="00F76A40" w:rsidRDefault="00FE53B9" w:rsidP="00972EDD">
            <w:pPr>
              <w:rPr>
                <w:rFonts w:cs="Arial"/>
                <w:color w:val="1F191A"/>
                <w:shd w:val="clear" w:color="auto" w:fill="FFFFFF"/>
                <w:lang w:val="nl-NL"/>
              </w:rPr>
            </w:pPr>
            <w:r>
              <w:rPr>
                <w:rFonts w:cs="Arial"/>
                <w:color w:val="1F191A"/>
                <w:shd w:val="clear" w:color="auto" w:fill="FFFFFF"/>
                <w:lang w:val="nl-NL"/>
              </w:rPr>
              <w:t xml:space="preserve">Prof.dr. L. Sander, </w:t>
            </w:r>
            <w:r w:rsidR="00972EDD">
              <w:rPr>
                <w:rFonts w:cs="Arial"/>
                <w:color w:val="1F191A"/>
                <w:shd w:val="clear" w:color="auto" w:fill="FFFFFF"/>
                <w:lang w:val="nl-NL"/>
              </w:rPr>
              <w:t>directeur wetenschap</w:t>
            </w:r>
            <w:r>
              <w:rPr>
                <w:rFonts w:cs="Arial"/>
                <w:color w:val="1F191A"/>
                <w:shd w:val="clear" w:color="auto" w:fill="FFFFFF"/>
                <w:lang w:val="nl-NL"/>
              </w:rPr>
              <w:t>, SEIN</w:t>
            </w:r>
            <w:r w:rsidR="00E82A77">
              <w:rPr>
                <w:rFonts w:cs="Arial"/>
                <w:color w:val="1F191A"/>
                <w:shd w:val="clear" w:color="auto" w:fill="FFFFFF"/>
                <w:lang w:val="nl-NL"/>
              </w:rPr>
              <w:t>, Heemstede</w:t>
            </w:r>
          </w:p>
        </w:tc>
      </w:tr>
      <w:tr w:rsidR="008A5762" w:rsidRPr="000B032E" w:rsidTr="00DB1EAF">
        <w:tc>
          <w:tcPr>
            <w:tcW w:w="2093" w:type="dxa"/>
          </w:tcPr>
          <w:p w:rsidR="008A5762" w:rsidRDefault="008A5762">
            <w:pPr>
              <w:rPr>
                <w:b/>
                <w:sz w:val="28"/>
                <w:szCs w:val="28"/>
                <w:lang w:val="nl-NL"/>
              </w:rPr>
            </w:pPr>
          </w:p>
        </w:tc>
        <w:tc>
          <w:tcPr>
            <w:tcW w:w="7195" w:type="dxa"/>
          </w:tcPr>
          <w:p w:rsidR="008A5762" w:rsidRDefault="000F4597" w:rsidP="000F4597">
            <w:pPr>
              <w:rPr>
                <w:rFonts w:cs="Arial"/>
                <w:color w:val="1F191A"/>
                <w:shd w:val="clear" w:color="auto" w:fill="FFFFFF"/>
                <w:lang w:val="nl-NL"/>
              </w:rPr>
            </w:pPr>
            <w:r>
              <w:rPr>
                <w:rFonts w:cs="Arial"/>
                <w:color w:val="1F191A"/>
                <w:shd w:val="clear" w:color="auto" w:fill="FFFFFF"/>
                <w:lang w:val="nl-NL"/>
              </w:rPr>
              <w:t xml:space="preserve">Dr. W.A.M. </w:t>
            </w:r>
            <w:r w:rsidR="008A5762">
              <w:rPr>
                <w:rFonts w:cs="Arial"/>
                <w:color w:val="1F191A"/>
                <w:shd w:val="clear" w:color="auto" w:fill="FFFFFF"/>
                <w:lang w:val="nl-NL"/>
              </w:rPr>
              <w:t xml:space="preserve"> Swinkels</w:t>
            </w:r>
            <w:r>
              <w:rPr>
                <w:rFonts w:cs="Arial"/>
                <w:color w:val="1F191A"/>
                <w:shd w:val="clear" w:color="auto" w:fill="FFFFFF"/>
                <w:lang w:val="nl-NL"/>
              </w:rPr>
              <w:t>, GZ psycholoog, SEIN</w:t>
            </w:r>
            <w:r w:rsidR="00E82A77">
              <w:rPr>
                <w:rFonts w:cs="Arial"/>
                <w:color w:val="1F191A"/>
                <w:shd w:val="clear" w:color="auto" w:fill="FFFFFF"/>
                <w:lang w:val="nl-NL"/>
              </w:rPr>
              <w:t>,</w:t>
            </w:r>
            <w:r>
              <w:rPr>
                <w:rFonts w:cs="Arial"/>
                <w:color w:val="1F191A"/>
                <w:shd w:val="clear" w:color="auto" w:fill="FFFFFF"/>
                <w:lang w:val="nl-NL"/>
              </w:rPr>
              <w:t xml:space="preserve"> Heemstede</w:t>
            </w:r>
          </w:p>
        </w:tc>
      </w:tr>
      <w:tr w:rsidR="008A5762" w:rsidRPr="000B032E" w:rsidTr="00DB1EAF">
        <w:tc>
          <w:tcPr>
            <w:tcW w:w="2093" w:type="dxa"/>
          </w:tcPr>
          <w:p w:rsidR="008A5762" w:rsidRDefault="008A5762">
            <w:pPr>
              <w:rPr>
                <w:b/>
                <w:sz w:val="28"/>
                <w:szCs w:val="28"/>
                <w:lang w:val="nl-NL"/>
              </w:rPr>
            </w:pPr>
          </w:p>
        </w:tc>
        <w:tc>
          <w:tcPr>
            <w:tcW w:w="7195" w:type="dxa"/>
          </w:tcPr>
          <w:p w:rsidR="008A5762" w:rsidRDefault="005563CE" w:rsidP="00C66872">
            <w:pPr>
              <w:rPr>
                <w:rFonts w:cs="Arial"/>
                <w:color w:val="1F191A"/>
                <w:shd w:val="clear" w:color="auto" w:fill="FFFFFF"/>
                <w:lang w:val="nl-NL"/>
              </w:rPr>
            </w:pPr>
            <w:r>
              <w:rPr>
                <w:rFonts w:cs="Arial"/>
                <w:color w:val="1F191A"/>
                <w:shd w:val="clear" w:color="auto" w:fill="FFFFFF"/>
                <w:lang w:val="nl-NL"/>
              </w:rPr>
              <w:t>Dr. R.D.</w:t>
            </w:r>
            <w:r w:rsidR="008A5762">
              <w:rPr>
                <w:rFonts w:cs="Arial"/>
                <w:color w:val="1F191A"/>
                <w:shd w:val="clear" w:color="auto" w:fill="FFFFFF"/>
                <w:lang w:val="nl-NL"/>
              </w:rPr>
              <w:t xml:space="preserve"> Thijs, neuroloog, LUMC</w:t>
            </w:r>
            <w:r w:rsidR="008E1D13">
              <w:rPr>
                <w:rFonts w:cs="Arial"/>
                <w:color w:val="1F191A"/>
                <w:shd w:val="clear" w:color="auto" w:fill="FFFFFF"/>
                <w:lang w:val="nl-NL"/>
              </w:rPr>
              <w:t xml:space="preserve"> en SEIN</w:t>
            </w:r>
            <w:r w:rsidR="00E82A77">
              <w:rPr>
                <w:rFonts w:cs="Arial"/>
                <w:color w:val="1F191A"/>
                <w:shd w:val="clear" w:color="auto" w:fill="FFFFFF"/>
                <w:lang w:val="nl-NL"/>
              </w:rPr>
              <w:t>,</w:t>
            </w:r>
            <w:r w:rsidR="000F4597">
              <w:rPr>
                <w:rFonts w:cs="Arial"/>
                <w:color w:val="1F191A"/>
                <w:shd w:val="clear" w:color="auto" w:fill="FFFFFF"/>
                <w:lang w:val="nl-NL"/>
              </w:rPr>
              <w:t xml:space="preserve"> Heemstede</w:t>
            </w:r>
          </w:p>
        </w:tc>
      </w:tr>
      <w:tr w:rsidR="008A5762" w:rsidRPr="000B032E" w:rsidTr="00DB1EAF">
        <w:tc>
          <w:tcPr>
            <w:tcW w:w="2093" w:type="dxa"/>
          </w:tcPr>
          <w:p w:rsidR="008A5762" w:rsidRDefault="008A5762">
            <w:pPr>
              <w:rPr>
                <w:b/>
                <w:sz w:val="28"/>
                <w:szCs w:val="28"/>
                <w:lang w:val="nl-NL"/>
              </w:rPr>
            </w:pPr>
          </w:p>
        </w:tc>
        <w:tc>
          <w:tcPr>
            <w:tcW w:w="7195" w:type="dxa"/>
          </w:tcPr>
          <w:p w:rsidR="008A5762" w:rsidRDefault="008A5762" w:rsidP="000F4597">
            <w:pPr>
              <w:rPr>
                <w:rFonts w:cs="Arial"/>
                <w:color w:val="1F191A"/>
                <w:shd w:val="clear" w:color="auto" w:fill="FFFFFF"/>
                <w:lang w:val="nl-NL"/>
              </w:rPr>
            </w:pPr>
            <w:r>
              <w:rPr>
                <w:rFonts w:cs="Arial"/>
                <w:color w:val="1F191A"/>
                <w:shd w:val="clear" w:color="auto" w:fill="FFFFFF"/>
                <w:lang w:val="nl-NL"/>
              </w:rPr>
              <w:t xml:space="preserve">M. </w:t>
            </w:r>
            <w:proofErr w:type="spellStart"/>
            <w:r>
              <w:rPr>
                <w:rFonts w:cs="Arial"/>
                <w:color w:val="1F191A"/>
                <w:shd w:val="clear" w:color="auto" w:fill="FFFFFF"/>
                <w:lang w:val="nl-NL"/>
              </w:rPr>
              <w:t>Titulaer</w:t>
            </w:r>
            <w:proofErr w:type="spellEnd"/>
            <w:r w:rsidR="000F4597">
              <w:rPr>
                <w:rFonts w:cs="Arial"/>
                <w:color w:val="1F191A"/>
                <w:shd w:val="clear" w:color="auto" w:fill="FFFFFF"/>
                <w:lang w:val="nl-NL"/>
              </w:rPr>
              <w:t xml:space="preserve">, neuro-oncoloog, </w:t>
            </w:r>
            <w:r w:rsidR="00E82A77">
              <w:rPr>
                <w:rFonts w:cs="Arial"/>
                <w:color w:val="1F191A"/>
                <w:shd w:val="clear" w:color="auto" w:fill="FFFFFF"/>
                <w:lang w:val="nl-NL"/>
              </w:rPr>
              <w:t xml:space="preserve">Rotterdam </w:t>
            </w:r>
            <w:r w:rsidR="000F4597">
              <w:rPr>
                <w:rFonts w:cs="Arial"/>
                <w:color w:val="1F191A"/>
                <w:shd w:val="clear" w:color="auto" w:fill="FFFFFF"/>
                <w:lang w:val="nl-NL"/>
              </w:rPr>
              <w:t>Erasmus MC</w:t>
            </w:r>
          </w:p>
        </w:tc>
      </w:tr>
      <w:tr w:rsidR="008E1D13" w:rsidRPr="00CF798A" w:rsidTr="00DB1EAF">
        <w:tc>
          <w:tcPr>
            <w:tcW w:w="2093" w:type="dxa"/>
          </w:tcPr>
          <w:p w:rsidR="008E1D13" w:rsidRDefault="008E1D13">
            <w:pPr>
              <w:rPr>
                <w:b/>
                <w:sz w:val="28"/>
                <w:szCs w:val="28"/>
                <w:lang w:val="nl-NL"/>
              </w:rPr>
            </w:pPr>
          </w:p>
        </w:tc>
        <w:tc>
          <w:tcPr>
            <w:tcW w:w="7195" w:type="dxa"/>
          </w:tcPr>
          <w:p w:rsidR="008E1D13" w:rsidRDefault="008E1D13" w:rsidP="00C66872">
            <w:pPr>
              <w:rPr>
                <w:rFonts w:cs="Arial"/>
                <w:color w:val="1F191A"/>
                <w:shd w:val="clear" w:color="auto" w:fill="FFFFFF"/>
                <w:lang w:val="nl-NL"/>
              </w:rPr>
            </w:pPr>
            <w:r>
              <w:rPr>
                <w:rFonts w:cs="Arial"/>
                <w:color w:val="1F191A"/>
                <w:shd w:val="clear" w:color="auto" w:fill="FFFFFF"/>
                <w:lang w:val="nl-NL"/>
              </w:rPr>
              <w:t>Dr. G.H. Visser, klinisch neurofysioloog, SEIN</w:t>
            </w:r>
            <w:r w:rsidR="00E82A77">
              <w:rPr>
                <w:rFonts w:cs="Arial"/>
                <w:color w:val="1F191A"/>
                <w:shd w:val="clear" w:color="auto" w:fill="FFFFFF"/>
                <w:lang w:val="nl-NL"/>
              </w:rPr>
              <w:t>,</w:t>
            </w:r>
            <w:r w:rsidR="000F4597">
              <w:rPr>
                <w:rFonts w:cs="Arial"/>
                <w:color w:val="1F191A"/>
                <w:shd w:val="clear" w:color="auto" w:fill="FFFFFF"/>
                <w:lang w:val="nl-NL"/>
              </w:rPr>
              <w:t xml:space="preserve"> Heemstede</w:t>
            </w:r>
          </w:p>
        </w:tc>
      </w:tr>
      <w:tr w:rsidR="008A5762" w:rsidRPr="000B032E" w:rsidTr="00DB1EAF">
        <w:tc>
          <w:tcPr>
            <w:tcW w:w="2093" w:type="dxa"/>
          </w:tcPr>
          <w:p w:rsidR="008A5762" w:rsidRDefault="008A5762">
            <w:pPr>
              <w:rPr>
                <w:b/>
                <w:sz w:val="28"/>
                <w:szCs w:val="28"/>
                <w:lang w:val="nl-NL"/>
              </w:rPr>
            </w:pPr>
          </w:p>
        </w:tc>
        <w:tc>
          <w:tcPr>
            <w:tcW w:w="7195" w:type="dxa"/>
          </w:tcPr>
          <w:p w:rsidR="008A5762" w:rsidRDefault="008E1D13" w:rsidP="00C66872">
            <w:pPr>
              <w:rPr>
                <w:rFonts w:cs="Arial"/>
                <w:color w:val="1F191A"/>
                <w:shd w:val="clear" w:color="auto" w:fill="FFFFFF"/>
                <w:lang w:val="nl-NL"/>
              </w:rPr>
            </w:pPr>
            <w:r>
              <w:rPr>
                <w:rFonts w:cs="Arial"/>
                <w:color w:val="1F191A"/>
                <w:shd w:val="clear" w:color="auto" w:fill="FFFFFF"/>
                <w:lang w:val="nl-NL"/>
              </w:rPr>
              <w:t xml:space="preserve">Dr. </w:t>
            </w:r>
            <w:r w:rsidR="008A5762">
              <w:rPr>
                <w:rFonts w:cs="Arial"/>
                <w:color w:val="1F191A"/>
                <w:shd w:val="clear" w:color="auto" w:fill="FFFFFF"/>
                <w:lang w:val="nl-NL"/>
              </w:rPr>
              <w:t>M. Zijlmans</w:t>
            </w:r>
            <w:r>
              <w:rPr>
                <w:rFonts w:cs="Arial"/>
                <w:color w:val="1F191A"/>
                <w:shd w:val="clear" w:color="auto" w:fill="FFFFFF"/>
                <w:lang w:val="nl-NL"/>
              </w:rPr>
              <w:t>, neuroloog, SEIN</w:t>
            </w:r>
            <w:r w:rsidR="00E82A77">
              <w:rPr>
                <w:rFonts w:cs="Arial"/>
                <w:color w:val="1F191A"/>
                <w:shd w:val="clear" w:color="auto" w:fill="FFFFFF"/>
                <w:lang w:val="nl-NL"/>
              </w:rPr>
              <w:t>,</w:t>
            </w:r>
            <w:r w:rsidR="000F4597">
              <w:rPr>
                <w:rFonts w:cs="Arial"/>
                <w:color w:val="1F191A"/>
                <w:shd w:val="clear" w:color="auto" w:fill="FFFFFF"/>
                <w:lang w:val="nl-NL"/>
              </w:rPr>
              <w:t xml:space="preserve"> Heemstede</w:t>
            </w:r>
          </w:p>
        </w:tc>
      </w:tr>
      <w:tr w:rsidR="008A5762" w:rsidRPr="00CF798A" w:rsidTr="00DB1EAF">
        <w:tc>
          <w:tcPr>
            <w:tcW w:w="2093" w:type="dxa"/>
          </w:tcPr>
          <w:p w:rsidR="008A5762" w:rsidRDefault="008A5762">
            <w:pPr>
              <w:rPr>
                <w:b/>
                <w:sz w:val="28"/>
                <w:szCs w:val="28"/>
                <w:lang w:val="nl-NL"/>
              </w:rPr>
            </w:pPr>
          </w:p>
        </w:tc>
        <w:tc>
          <w:tcPr>
            <w:tcW w:w="7195" w:type="dxa"/>
          </w:tcPr>
          <w:p w:rsidR="008A5762" w:rsidRDefault="000F4597" w:rsidP="00C66872">
            <w:pPr>
              <w:rPr>
                <w:rFonts w:cs="Arial"/>
                <w:color w:val="1F191A"/>
                <w:shd w:val="clear" w:color="auto" w:fill="FFFFFF"/>
                <w:lang w:val="nl-NL"/>
              </w:rPr>
            </w:pPr>
            <w:r>
              <w:rPr>
                <w:rFonts w:cs="Arial"/>
                <w:color w:val="1F191A"/>
                <w:shd w:val="clear" w:color="auto" w:fill="FFFFFF"/>
                <w:lang w:val="nl-NL"/>
              </w:rPr>
              <w:t xml:space="preserve">Dr. </w:t>
            </w:r>
            <w:r w:rsidR="008A5762">
              <w:rPr>
                <w:rFonts w:cs="Arial"/>
                <w:color w:val="1F191A"/>
                <w:shd w:val="clear" w:color="auto" w:fill="FFFFFF"/>
                <w:lang w:val="nl-NL"/>
              </w:rPr>
              <w:t>J. Zwemmer</w:t>
            </w:r>
            <w:r>
              <w:rPr>
                <w:rFonts w:cs="Arial"/>
                <w:color w:val="1F191A"/>
                <w:shd w:val="clear" w:color="auto" w:fill="FFFFFF"/>
                <w:lang w:val="nl-NL"/>
              </w:rPr>
              <w:t>, neuroloog, SEIN</w:t>
            </w:r>
            <w:r w:rsidR="00E82A77">
              <w:rPr>
                <w:rFonts w:cs="Arial"/>
                <w:color w:val="1F191A"/>
                <w:shd w:val="clear" w:color="auto" w:fill="FFFFFF"/>
                <w:lang w:val="nl-NL"/>
              </w:rPr>
              <w:t>,</w:t>
            </w:r>
            <w:r>
              <w:rPr>
                <w:rFonts w:cs="Arial"/>
                <w:color w:val="1F191A"/>
                <w:shd w:val="clear" w:color="auto" w:fill="FFFFFF"/>
                <w:lang w:val="nl-NL"/>
              </w:rPr>
              <w:t xml:space="preserve"> Heemstede</w:t>
            </w:r>
          </w:p>
        </w:tc>
      </w:tr>
    </w:tbl>
    <w:p w:rsidR="00F76A40" w:rsidRPr="0063651D" w:rsidRDefault="009125BE" w:rsidP="00F76A40">
      <w:pPr>
        <w:pStyle w:val="Normaalweb"/>
        <w:shd w:val="clear" w:color="auto" w:fill="FFFFFF"/>
        <w:spacing w:before="0" w:beforeAutospacing="0" w:after="0" w:afterAutospacing="0" w:line="255" w:lineRule="atLeast"/>
        <w:rPr>
          <w:sz w:val="22"/>
          <w:szCs w:val="22"/>
          <w:lang w:val="nl-NL"/>
        </w:rPr>
      </w:pPr>
      <w:r w:rsidRPr="0063651D">
        <w:rPr>
          <w:rFonts w:asciiTheme="minorHAnsi" w:eastAsiaTheme="minorHAnsi" w:hAnsiTheme="minorHAnsi" w:cstheme="minorBidi"/>
          <w:sz w:val="20"/>
          <w:szCs w:val="20"/>
          <w:lang w:val="nl-NL" w:eastAsia="en-US"/>
        </w:rPr>
        <w:br/>
      </w:r>
    </w:p>
    <w:p w:rsidR="00831AD2" w:rsidRPr="0063651D" w:rsidRDefault="00831AD2" w:rsidP="00831AD2">
      <w:pPr>
        <w:pStyle w:val="Normaalweb"/>
        <w:shd w:val="clear" w:color="auto" w:fill="FFFFFF"/>
        <w:spacing w:before="60" w:beforeAutospacing="0" w:after="150" w:afterAutospacing="0" w:line="255" w:lineRule="atLeast"/>
        <w:rPr>
          <w:sz w:val="22"/>
          <w:szCs w:val="22"/>
          <w:lang w:val="nl-NL"/>
        </w:rPr>
      </w:pPr>
    </w:p>
    <w:sectPr w:rsidR="00831AD2" w:rsidRPr="0063651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306" w:rsidRDefault="000F5306" w:rsidP="000F5306">
      <w:pPr>
        <w:spacing w:after="0" w:line="240" w:lineRule="auto"/>
      </w:pPr>
      <w:r>
        <w:separator/>
      </w:r>
    </w:p>
  </w:endnote>
  <w:endnote w:type="continuationSeparator" w:id="0">
    <w:p w:rsidR="000F5306" w:rsidRDefault="000F5306" w:rsidP="000F5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306" w:rsidRDefault="000F5306" w:rsidP="000F5306">
      <w:pPr>
        <w:spacing w:after="0" w:line="240" w:lineRule="auto"/>
      </w:pPr>
      <w:r>
        <w:separator/>
      </w:r>
    </w:p>
  </w:footnote>
  <w:footnote w:type="continuationSeparator" w:id="0">
    <w:p w:rsidR="000F5306" w:rsidRDefault="000F5306" w:rsidP="000F53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306" w:rsidRPr="000F5306" w:rsidRDefault="000F5306" w:rsidP="000F5306">
    <w:pPr>
      <w:pStyle w:val="Koptekst"/>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B2716"/>
    <w:multiLevelType w:val="hybridMultilevel"/>
    <w:tmpl w:val="6FF0C024"/>
    <w:lvl w:ilvl="0" w:tplc="04130001">
      <w:start w:val="1"/>
      <w:numFmt w:val="bullet"/>
      <w:lvlText w:val=""/>
      <w:lvlJc w:val="left"/>
      <w:pPr>
        <w:ind w:left="1446" w:hanging="360"/>
      </w:pPr>
      <w:rPr>
        <w:rFonts w:ascii="Symbol" w:hAnsi="Symbol" w:hint="default"/>
      </w:rPr>
    </w:lvl>
    <w:lvl w:ilvl="1" w:tplc="04130003">
      <w:start w:val="1"/>
      <w:numFmt w:val="bullet"/>
      <w:lvlText w:val="o"/>
      <w:lvlJc w:val="left"/>
      <w:pPr>
        <w:ind w:left="2166" w:hanging="360"/>
      </w:pPr>
      <w:rPr>
        <w:rFonts w:ascii="Courier New" w:hAnsi="Courier New" w:cs="Courier New" w:hint="default"/>
      </w:rPr>
    </w:lvl>
    <w:lvl w:ilvl="2" w:tplc="04130005">
      <w:start w:val="1"/>
      <w:numFmt w:val="bullet"/>
      <w:lvlText w:val=""/>
      <w:lvlJc w:val="left"/>
      <w:pPr>
        <w:ind w:left="2886" w:hanging="360"/>
      </w:pPr>
      <w:rPr>
        <w:rFonts w:ascii="Wingdings" w:hAnsi="Wingdings" w:hint="default"/>
      </w:rPr>
    </w:lvl>
    <w:lvl w:ilvl="3" w:tplc="04130001">
      <w:start w:val="1"/>
      <w:numFmt w:val="bullet"/>
      <w:lvlText w:val=""/>
      <w:lvlJc w:val="left"/>
      <w:pPr>
        <w:ind w:left="3606" w:hanging="360"/>
      </w:pPr>
      <w:rPr>
        <w:rFonts w:ascii="Symbol" w:hAnsi="Symbol" w:hint="default"/>
      </w:rPr>
    </w:lvl>
    <w:lvl w:ilvl="4" w:tplc="04130003">
      <w:start w:val="1"/>
      <w:numFmt w:val="bullet"/>
      <w:lvlText w:val="o"/>
      <w:lvlJc w:val="left"/>
      <w:pPr>
        <w:ind w:left="4326" w:hanging="360"/>
      </w:pPr>
      <w:rPr>
        <w:rFonts w:ascii="Courier New" w:hAnsi="Courier New" w:cs="Courier New" w:hint="default"/>
      </w:rPr>
    </w:lvl>
    <w:lvl w:ilvl="5" w:tplc="04130005">
      <w:start w:val="1"/>
      <w:numFmt w:val="bullet"/>
      <w:lvlText w:val=""/>
      <w:lvlJc w:val="left"/>
      <w:pPr>
        <w:ind w:left="5046" w:hanging="360"/>
      </w:pPr>
      <w:rPr>
        <w:rFonts w:ascii="Wingdings" w:hAnsi="Wingdings" w:hint="default"/>
      </w:rPr>
    </w:lvl>
    <w:lvl w:ilvl="6" w:tplc="04130001">
      <w:start w:val="1"/>
      <w:numFmt w:val="bullet"/>
      <w:lvlText w:val=""/>
      <w:lvlJc w:val="left"/>
      <w:pPr>
        <w:ind w:left="5766" w:hanging="360"/>
      </w:pPr>
      <w:rPr>
        <w:rFonts w:ascii="Symbol" w:hAnsi="Symbol" w:hint="default"/>
      </w:rPr>
    </w:lvl>
    <w:lvl w:ilvl="7" w:tplc="04130003">
      <w:start w:val="1"/>
      <w:numFmt w:val="bullet"/>
      <w:lvlText w:val="o"/>
      <w:lvlJc w:val="left"/>
      <w:pPr>
        <w:ind w:left="6486" w:hanging="360"/>
      </w:pPr>
      <w:rPr>
        <w:rFonts w:ascii="Courier New" w:hAnsi="Courier New" w:cs="Courier New" w:hint="default"/>
      </w:rPr>
    </w:lvl>
    <w:lvl w:ilvl="8" w:tplc="04130005">
      <w:start w:val="1"/>
      <w:numFmt w:val="bullet"/>
      <w:lvlText w:val=""/>
      <w:lvlJc w:val="left"/>
      <w:pPr>
        <w:ind w:left="7206" w:hanging="360"/>
      </w:pPr>
      <w:rPr>
        <w:rFonts w:ascii="Wingdings" w:hAnsi="Wingdings" w:hint="default"/>
      </w:rPr>
    </w:lvl>
  </w:abstractNum>
  <w:abstractNum w:abstractNumId="1">
    <w:nsid w:val="25A27F18"/>
    <w:multiLevelType w:val="multilevel"/>
    <w:tmpl w:val="09A6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865753"/>
    <w:multiLevelType w:val="hybridMultilevel"/>
    <w:tmpl w:val="A03C83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89B7651"/>
    <w:multiLevelType w:val="multilevel"/>
    <w:tmpl w:val="98A21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5F717A"/>
    <w:multiLevelType w:val="multilevel"/>
    <w:tmpl w:val="28F0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C772B3"/>
    <w:multiLevelType w:val="hybridMultilevel"/>
    <w:tmpl w:val="2BC44D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74942BA2"/>
    <w:multiLevelType w:val="multilevel"/>
    <w:tmpl w:val="4384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846858"/>
    <w:multiLevelType w:val="hybridMultilevel"/>
    <w:tmpl w:val="869A52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0"/>
  </w:num>
  <w:num w:numId="6">
    <w:abstractNumId w:val="7"/>
  </w:num>
  <w:num w:numId="7">
    <w:abstractNumId w:val="2"/>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B6"/>
    <w:rsid w:val="00054003"/>
    <w:rsid w:val="000B032E"/>
    <w:rsid w:val="000F4597"/>
    <w:rsid w:val="000F5306"/>
    <w:rsid w:val="00330E2C"/>
    <w:rsid w:val="00372E92"/>
    <w:rsid w:val="00375FD0"/>
    <w:rsid w:val="003A429A"/>
    <w:rsid w:val="004779FD"/>
    <w:rsid w:val="004E5763"/>
    <w:rsid w:val="005503B8"/>
    <w:rsid w:val="005563CE"/>
    <w:rsid w:val="00581DCF"/>
    <w:rsid w:val="0063651D"/>
    <w:rsid w:val="007E7135"/>
    <w:rsid w:val="00831AD2"/>
    <w:rsid w:val="008A5762"/>
    <w:rsid w:val="008E1D13"/>
    <w:rsid w:val="00900897"/>
    <w:rsid w:val="009125BE"/>
    <w:rsid w:val="00932F60"/>
    <w:rsid w:val="00972EDD"/>
    <w:rsid w:val="009F7559"/>
    <w:rsid w:val="009F7E96"/>
    <w:rsid w:val="00B16F95"/>
    <w:rsid w:val="00B47315"/>
    <w:rsid w:val="00C66872"/>
    <w:rsid w:val="00CD3B31"/>
    <w:rsid w:val="00CF798A"/>
    <w:rsid w:val="00DA478B"/>
    <w:rsid w:val="00DB1EAF"/>
    <w:rsid w:val="00E34450"/>
    <w:rsid w:val="00E82A77"/>
    <w:rsid w:val="00F21EB6"/>
    <w:rsid w:val="00F76A40"/>
    <w:rsid w:val="00F95597"/>
    <w:rsid w:val="00FE53B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9125B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21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831A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831AD2"/>
    <w:rPr>
      <w:b/>
      <w:bCs/>
    </w:rPr>
  </w:style>
  <w:style w:type="character" w:customStyle="1" w:styleId="Kop2Char">
    <w:name w:val="Kop 2 Char"/>
    <w:basedOn w:val="Standaardalinea-lettertype"/>
    <w:link w:val="Kop2"/>
    <w:uiPriority w:val="9"/>
    <w:rsid w:val="009125BE"/>
    <w:rPr>
      <w:rFonts w:ascii="Times New Roman" w:eastAsia="Times New Roman" w:hAnsi="Times New Roman" w:cs="Times New Roman"/>
      <w:b/>
      <w:bCs/>
      <w:sz w:val="36"/>
      <w:szCs w:val="36"/>
      <w:lang w:eastAsia="en-GB"/>
    </w:rPr>
  </w:style>
  <w:style w:type="paragraph" w:customStyle="1" w:styleId="Standaard1">
    <w:name w:val="Standaard1"/>
    <w:basedOn w:val="Standaard"/>
    <w:rsid w:val="009125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ntekst">
    <w:name w:val="Balloon Text"/>
    <w:basedOn w:val="Standaard"/>
    <w:link w:val="BallontekstChar"/>
    <w:uiPriority w:val="99"/>
    <w:semiHidden/>
    <w:unhideWhenUsed/>
    <w:rsid w:val="009125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25BE"/>
    <w:rPr>
      <w:rFonts w:ascii="Tahoma" w:hAnsi="Tahoma" w:cs="Tahoma"/>
      <w:sz w:val="16"/>
      <w:szCs w:val="16"/>
    </w:rPr>
  </w:style>
  <w:style w:type="paragraph" w:styleId="Lijstalinea">
    <w:name w:val="List Paragraph"/>
    <w:basedOn w:val="Standaard"/>
    <w:uiPriority w:val="34"/>
    <w:qFormat/>
    <w:rsid w:val="003A429A"/>
    <w:pPr>
      <w:spacing w:after="0" w:line="240" w:lineRule="auto"/>
      <w:ind w:left="720"/>
    </w:pPr>
    <w:rPr>
      <w:rFonts w:ascii="Calibri" w:hAnsi="Calibri" w:cs="Times New Roman"/>
      <w:lang w:eastAsia="zh-TW"/>
    </w:rPr>
  </w:style>
  <w:style w:type="paragraph" w:styleId="Koptekst">
    <w:name w:val="header"/>
    <w:basedOn w:val="Standaard"/>
    <w:link w:val="KoptekstChar"/>
    <w:uiPriority w:val="99"/>
    <w:unhideWhenUsed/>
    <w:rsid w:val="000F530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F5306"/>
  </w:style>
  <w:style w:type="paragraph" w:styleId="Voettekst">
    <w:name w:val="footer"/>
    <w:basedOn w:val="Standaard"/>
    <w:link w:val="VoettekstChar"/>
    <w:uiPriority w:val="99"/>
    <w:unhideWhenUsed/>
    <w:rsid w:val="000F530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F53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9125B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21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831A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831AD2"/>
    <w:rPr>
      <w:b/>
      <w:bCs/>
    </w:rPr>
  </w:style>
  <w:style w:type="character" w:customStyle="1" w:styleId="Kop2Char">
    <w:name w:val="Kop 2 Char"/>
    <w:basedOn w:val="Standaardalinea-lettertype"/>
    <w:link w:val="Kop2"/>
    <w:uiPriority w:val="9"/>
    <w:rsid w:val="009125BE"/>
    <w:rPr>
      <w:rFonts w:ascii="Times New Roman" w:eastAsia="Times New Roman" w:hAnsi="Times New Roman" w:cs="Times New Roman"/>
      <w:b/>
      <w:bCs/>
      <w:sz w:val="36"/>
      <w:szCs w:val="36"/>
      <w:lang w:eastAsia="en-GB"/>
    </w:rPr>
  </w:style>
  <w:style w:type="paragraph" w:customStyle="1" w:styleId="Standaard1">
    <w:name w:val="Standaard1"/>
    <w:basedOn w:val="Standaard"/>
    <w:rsid w:val="009125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ntekst">
    <w:name w:val="Balloon Text"/>
    <w:basedOn w:val="Standaard"/>
    <w:link w:val="BallontekstChar"/>
    <w:uiPriority w:val="99"/>
    <w:semiHidden/>
    <w:unhideWhenUsed/>
    <w:rsid w:val="009125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25BE"/>
    <w:rPr>
      <w:rFonts w:ascii="Tahoma" w:hAnsi="Tahoma" w:cs="Tahoma"/>
      <w:sz w:val="16"/>
      <w:szCs w:val="16"/>
    </w:rPr>
  </w:style>
  <w:style w:type="paragraph" w:styleId="Lijstalinea">
    <w:name w:val="List Paragraph"/>
    <w:basedOn w:val="Standaard"/>
    <w:uiPriority w:val="34"/>
    <w:qFormat/>
    <w:rsid w:val="003A429A"/>
    <w:pPr>
      <w:spacing w:after="0" w:line="240" w:lineRule="auto"/>
      <w:ind w:left="720"/>
    </w:pPr>
    <w:rPr>
      <w:rFonts w:ascii="Calibri" w:hAnsi="Calibri" w:cs="Times New Roman"/>
      <w:lang w:eastAsia="zh-TW"/>
    </w:rPr>
  </w:style>
  <w:style w:type="paragraph" w:styleId="Koptekst">
    <w:name w:val="header"/>
    <w:basedOn w:val="Standaard"/>
    <w:link w:val="KoptekstChar"/>
    <w:uiPriority w:val="99"/>
    <w:unhideWhenUsed/>
    <w:rsid w:val="000F530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F5306"/>
  </w:style>
  <w:style w:type="paragraph" w:styleId="Voettekst">
    <w:name w:val="footer"/>
    <w:basedOn w:val="Standaard"/>
    <w:link w:val="VoettekstChar"/>
    <w:uiPriority w:val="99"/>
    <w:unhideWhenUsed/>
    <w:rsid w:val="000F530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F5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837320">
      <w:bodyDiv w:val="1"/>
      <w:marLeft w:val="0"/>
      <w:marRight w:val="0"/>
      <w:marTop w:val="0"/>
      <w:marBottom w:val="0"/>
      <w:divBdr>
        <w:top w:val="none" w:sz="0" w:space="0" w:color="auto"/>
        <w:left w:val="none" w:sz="0" w:space="0" w:color="auto"/>
        <w:bottom w:val="none" w:sz="0" w:space="0" w:color="auto"/>
        <w:right w:val="none" w:sz="0" w:space="0" w:color="auto"/>
      </w:divBdr>
    </w:div>
    <w:div w:id="1247619364">
      <w:bodyDiv w:val="1"/>
      <w:marLeft w:val="0"/>
      <w:marRight w:val="0"/>
      <w:marTop w:val="0"/>
      <w:marBottom w:val="0"/>
      <w:divBdr>
        <w:top w:val="none" w:sz="0" w:space="0" w:color="auto"/>
        <w:left w:val="none" w:sz="0" w:space="0" w:color="auto"/>
        <w:bottom w:val="none" w:sz="0" w:space="0" w:color="auto"/>
        <w:right w:val="none" w:sz="0" w:space="0" w:color="auto"/>
      </w:divBdr>
    </w:div>
    <w:div w:id="1648631972">
      <w:bodyDiv w:val="1"/>
      <w:marLeft w:val="0"/>
      <w:marRight w:val="0"/>
      <w:marTop w:val="0"/>
      <w:marBottom w:val="0"/>
      <w:divBdr>
        <w:top w:val="none" w:sz="0" w:space="0" w:color="auto"/>
        <w:left w:val="none" w:sz="0" w:space="0" w:color="auto"/>
        <w:bottom w:val="none" w:sz="0" w:space="0" w:color="auto"/>
        <w:right w:val="none" w:sz="0" w:space="0" w:color="auto"/>
      </w:divBdr>
    </w:div>
    <w:div w:id="200123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229A232C</Template>
  <TotalTime>0</TotalTime>
  <Pages>3</Pages>
  <Words>657</Words>
  <Characters>3617</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LUMC</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Lammerink-Terpstra, R. (BHC)</dc:creator>
  <cp:lastModifiedBy>Zitter, A.E.H. (DOO)</cp:lastModifiedBy>
  <cp:revision>2</cp:revision>
  <cp:lastPrinted>2017-04-11T11:53:00Z</cp:lastPrinted>
  <dcterms:created xsi:type="dcterms:W3CDTF">2017-04-21T10:14:00Z</dcterms:created>
  <dcterms:modified xsi:type="dcterms:W3CDTF">2017-04-21T10:14:00Z</dcterms:modified>
</cp:coreProperties>
</file>